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23CDEA" w14:textId="2521F55C" w:rsidR="0019578D" w:rsidRPr="005D503D" w:rsidRDefault="005D503D" w:rsidP="005D503D">
      <w:pPr>
        <w:jc w:val="center"/>
        <w:rPr>
          <w:b/>
          <w:bCs/>
          <w:sz w:val="28"/>
          <w:szCs w:val="28"/>
        </w:rPr>
      </w:pPr>
      <w:r w:rsidRPr="005D503D">
        <w:rPr>
          <w:b/>
          <w:bCs/>
          <w:sz w:val="28"/>
          <w:szCs w:val="28"/>
        </w:rPr>
        <w:t>Себестоимость</w:t>
      </w:r>
    </w:p>
    <w:p w14:paraId="22CE894A" w14:textId="68759E91" w:rsidR="005D503D" w:rsidRDefault="005D503D" w:rsidP="005D503D">
      <w:pPr>
        <w:jc w:val="center"/>
        <w:rPr>
          <w:b/>
          <w:bCs/>
        </w:rPr>
      </w:pPr>
    </w:p>
    <w:p w14:paraId="1AB6B560" w14:textId="73D9D0F0" w:rsidR="005D503D" w:rsidRPr="005D503D" w:rsidRDefault="005D503D" w:rsidP="005D503D">
      <w:pPr>
        <w:rPr>
          <w:sz w:val="28"/>
          <w:szCs w:val="28"/>
        </w:rPr>
      </w:pPr>
      <w:r w:rsidRPr="005D503D">
        <w:rPr>
          <w:b/>
          <w:bCs/>
          <w:sz w:val="28"/>
          <w:szCs w:val="28"/>
        </w:rPr>
        <w:t>Себестоимость продукции (работ, услуг)</w:t>
      </w:r>
      <w:r w:rsidRPr="005D503D">
        <w:rPr>
          <w:sz w:val="28"/>
          <w:szCs w:val="28"/>
        </w:rPr>
        <w:t> – это выраженные в денежной форме текущие затраты предприятия на производство и сбыт продукции (работ, услуг).</w:t>
      </w:r>
    </w:p>
    <w:p w14:paraId="6E58DDB8" w14:textId="77777777" w:rsidR="005D503D" w:rsidRPr="005D503D" w:rsidRDefault="005D503D" w:rsidP="005D503D">
      <w:pPr>
        <w:shd w:val="clear" w:color="auto" w:fill="FFFFFF"/>
        <w:spacing w:line="294" w:lineRule="atLeast"/>
        <w:ind w:firstLine="708"/>
        <w:rPr>
          <w:rFonts w:ascii="Arial" w:hAnsi="Arial" w:cs="Arial"/>
          <w:color w:val="000000"/>
          <w:sz w:val="28"/>
          <w:szCs w:val="28"/>
        </w:rPr>
      </w:pPr>
      <w:r w:rsidRPr="005D503D">
        <w:rPr>
          <w:color w:val="000000"/>
          <w:sz w:val="28"/>
          <w:szCs w:val="28"/>
        </w:rPr>
        <w:t>Себестоимость продукции – емкая, многообразная и динамичная экономическая категория. Она является важнейшим качественным показателем, который показывает, во что обходится предприятию производство и сбыт продукции. Чем ниже себестоимость, тем выше прибыль и, соответственно, рентабельность производства.</w:t>
      </w:r>
    </w:p>
    <w:p w14:paraId="623ECCC2" w14:textId="77777777" w:rsidR="005D503D" w:rsidRPr="005D503D" w:rsidRDefault="005D503D" w:rsidP="005D503D">
      <w:pPr>
        <w:shd w:val="clear" w:color="auto" w:fill="FFFFFF"/>
        <w:spacing w:line="294" w:lineRule="atLeast"/>
        <w:ind w:firstLine="708"/>
        <w:rPr>
          <w:rFonts w:ascii="Arial" w:hAnsi="Arial" w:cs="Arial"/>
          <w:color w:val="000000"/>
          <w:sz w:val="28"/>
          <w:szCs w:val="28"/>
        </w:rPr>
      </w:pPr>
      <w:r w:rsidRPr="005D503D">
        <w:rPr>
          <w:color w:val="000000"/>
          <w:sz w:val="28"/>
          <w:szCs w:val="28"/>
        </w:rPr>
        <w:t>Исчисление себестоимости продукции предприятию необходимо для:</w:t>
      </w:r>
    </w:p>
    <w:p w14:paraId="1E42247E" w14:textId="77777777" w:rsidR="005D503D" w:rsidRPr="005D503D" w:rsidRDefault="005D503D" w:rsidP="005D503D">
      <w:pPr>
        <w:shd w:val="clear" w:color="auto" w:fill="FFFFFF"/>
        <w:spacing w:line="294" w:lineRule="atLeast"/>
        <w:ind w:firstLine="0"/>
        <w:rPr>
          <w:rFonts w:ascii="Arial" w:hAnsi="Arial" w:cs="Arial"/>
          <w:color w:val="000000"/>
          <w:sz w:val="28"/>
          <w:szCs w:val="28"/>
        </w:rPr>
      </w:pPr>
      <w:r w:rsidRPr="005D503D">
        <w:rPr>
          <w:color w:val="000000"/>
          <w:sz w:val="28"/>
          <w:szCs w:val="28"/>
        </w:rPr>
        <w:t>-  оценки выполнения плана по данному показателю и его динамики;</w:t>
      </w:r>
    </w:p>
    <w:p w14:paraId="6A7EAC78" w14:textId="77777777" w:rsidR="005D503D" w:rsidRPr="005D503D" w:rsidRDefault="005D503D" w:rsidP="005D503D">
      <w:pPr>
        <w:shd w:val="clear" w:color="auto" w:fill="FFFFFF"/>
        <w:spacing w:line="294" w:lineRule="atLeast"/>
        <w:ind w:firstLine="0"/>
        <w:rPr>
          <w:rFonts w:ascii="Arial" w:hAnsi="Arial" w:cs="Arial"/>
          <w:color w:val="000000"/>
          <w:sz w:val="28"/>
          <w:szCs w:val="28"/>
        </w:rPr>
      </w:pPr>
      <w:r w:rsidRPr="005D503D">
        <w:rPr>
          <w:color w:val="000000"/>
          <w:sz w:val="28"/>
          <w:szCs w:val="28"/>
        </w:rPr>
        <w:t>-  определения рентабельности производства и отдельных видов продукции;</w:t>
      </w:r>
    </w:p>
    <w:p w14:paraId="18AB685D" w14:textId="77777777" w:rsidR="005D503D" w:rsidRPr="005D503D" w:rsidRDefault="005D503D" w:rsidP="005D503D">
      <w:pPr>
        <w:shd w:val="clear" w:color="auto" w:fill="FFFFFF"/>
        <w:spacing w:line="294" w:lineRule="atLeast"/>
        <w:ind w:firstLine="0"/>
        <w:rPr>
          <w:rFonts w:ascii="Arial" w:hAnsi="Arial" w:cs="Arial"/>
          <w:color w:val="000000"/>
          <w:sz w:val="28"/>
          <w:szCs w:val="28"/>
        </w:rPr>
      </w:pPr>
      <w:r w:rsidRPr="005D503D">
        <w:rPr>
          <w:color w:val="000000"/>
          <w:sz w:val="28"/>
          <w:szCs w:val="28"/>
        </w:rPr>
        <w:t>-  осуществления внутрипроизводственного хозрасчета;</w:t>
      </w:r>
    </w:p>
    <w:p w14:paraId="02CF796D" w14:textId="77777777" w:rsidR="005D503D" w:rsidRPr="005D503D" w:rsidRDefault="005D503D" w:rsidP="005D503D">
      <w:pPr>
        <w:shd w:val="clear" w:color="auto" w:fill="FFFFFF"/>
        <w:spacing w:line="294" w:lineRule="atLeast"/>
        <w:ind w:firstLine="0"/>
        <w:rPr>
          <w:rFonts w:ascii="Arial" w:hAnsi="Arial" w:cs="Arial"/>
          <w:color w:val="000000"/>
          <w:sz w:val="28"/>
          <w:szCs w:val="28"/>
        </w:rPr>
      </w:pPr>
      <w:r w:rsidRPr="005D503D">
        <w:rPr>
          <w:color w:val="000000"/>
          <w:sz w:val="28"/>
          <w:szCs w:val="28"/>
        </w:rPr>
        <w:t>-  выявления резервов снижения себестоимости продукции;</w:t>
      </w:r>
    </w:p>
    <w:p w14:paraId="6C720291" w14:textId="77777777" w:rsidR="005D503D" w:rsidRPr="005D503D" w:rsidRDefault="005D503D" w:rsidP="005D503D">
      <w:pPr>
        <w:shd w:val="clear" w:color="auto" w:fill="FFFFFF"/>
        <w:spacing w:line="294" w:lineRule="atLeast"/>
        <w:ind w:firstLine="0"/>
        <w:rPr>
          <w:rFonts w:ascii="Arial" w:hAnsi="Arial" w:cs="Arial"/>
          <w:color w:val="000000"/>
          <w:sz w:val="28"/>
          <w:szCs w:val="28"/>
        </w:rPr>
      </w:pPr>
      <w:r w:rsidRPr="005D503D">
        <w:rPr>
          <w:color w:val="000000"/>
          <w:sz w:val="28"/>
          <w:szCs w:val="28"/>
        </w:rPr>
        <w:t>-  определения цен на продукцию;</w:t>
      </w:r>
    </w:p>
    <w:p w14:paraId="6CD968D1" w14:textId="77777777" w:rsidR="005D503D" w:rsidRPr="005D503D" w:rsidRDefault="005D503D" w:rsidP="005D503D">
      <w:pPr>
        <w:shd w:val="clear" w:color="auto" w:fill="FFFFFF"/>
        <w:spacing w:line="294" w:lineRule="atLeast"/>
        <w:ind w:firstLine="0"/>
        <w:rPr>
          <w:rFonts w:ascii="Arial" w:hAnsi="Arial" w:cs="Arial"/>
          <w:color w:val="000000"/>
          <w:sz w:val="28"/>
          <w:szCs w:val="28"/>
        </w:rPr>
      </w:pPr>
      <w:r w:rsidRPr="005D503D">
        <w:rPr>
          <w:color w:val="000000"/>
          <w:sz w:val="28"/>
          <w:szCs w:val="28"/>
        </w:rPr>
        <w:t>- расчета экономической эффективности внедрения новой техники, технологии, организационно-технических мероприятий;</w:t>
      </w:r>
    </w:p>
    <w:p w14:paraId="6B96F94F" w14:textId="77777777" w:rsidR="005D503D" w:rsidRPr="005D503D" w:rsidRDefault="005D503D" w:rsidP="005D503D">
      <w:pPr>
        <w:shd w:val="clear" w:color="auto" w:fill="FFFFFF"/>
        <w:spacing w:line="294" w:lineRule="atLeast"/>
        <w:ind w:firstLine="0"/>
        <w:rPr>
          <w:rFonts w:ascii="Arial" w:hAnsi="Arial" w:cs="Arial"/>
          <w:color w:val="000000"/>
          <w:sz w:val="28"/>
          <w:szCs w:val="28"/>
        </w:rPr>
      </w:pPr>
      <w:r w:rsidRPr="005D503D">
        <w:rPr>
          <w:color w:val="000000"/>
          <w:sz w:val="28"/>
          <w:szCs w:val="28"/>
        </w:rPr>
        <w:t>-  обоснования решения о производстве новых видов продукции и снятия с производства устаревших изделий и т.д.</w:t>
      </w:r>
    </w:p>
    <w:p w14:paraId="19E72E62" w14:textId="77777777" w:rsidR="005D503D" w:rsidRPr="005D503D" w:rsidRDefault="005D503D" w:rsidP="005D503D">
      <w:pPr>
        <w:shd w:val="clear" w:color="auto" w:fill="FFFFFF"/>
        <w:spacing w:line="294" w:lineRule="atLeast"/>
        <w:ind w:firstLine="708"/>
        <w:rPr>
          <w:rFonts w:ascii="Arial" w:hAnsi="Arial" w:cs="Arial"/>
          <w:color w:val="000000"/>
          <w:sz w:val="28"/>
          <w:szCs w:val="28"/>
        </w:rPr>
      </w:pPr>
      <w:r w:rsidRPr="005D503D">
        <w:rPr>
          <w:color w:val="000000"/>
          <w:sz w:val="28"/>
          <w:szCs w:val="28"/>
        </w:rPr>
        <w:t>Себестоимость продукции включает различные виды затрат, зависящих и не зависящих от работы предприятия, вытекающих из характера данного производства и не связанных с ним непосредственно.</w:t>
      </w:r>
    </w:p>
    <w:p w14:paraId="379F7717" w14:textId="77777777" w:rsidR="00D768E2" w:rsidRDefault="00D768E2" w:rsidP="00D768E2">
      <w:pPr>
        <w:pStyle w:val="c0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</w:rPr>
      </w:pPr>
      <w:r>
        <w:rPr>
          <w:rStyle w:val="c5"/>
          <w:color w:val="000000"/>
          <w:sz w:val="28"/>
          <w:szCs w:val="28"/>
        </w:rPr>
        <w:t>Различают следующие виды себестоимости: цеховую, производственную и полную.</w:t>
      </w:r>
    </w:p>
    <w:p w14:paraId="7BA87249" w14:textId="77777777" w:rsidR="00D768E2" w:rsidRDefault="00D768E2" w:rsidP="00D768E2">
      <w:pPr>
        <w:pStyle w:val="c0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</w:rPr>
      </w:pPr>
      <w:r>
        <w:rPr>
          <w:rStyle w:val="c12"/>
          <w:b/>
          <w:bCs/>
          <w:color w:val="000000"/>
          <w:sz w:val="28"/>
          <w:szCs w:val="28"/>
        </w:rPr>
        <w:t>Цеховая себестоимость </w:t>
      </w:r>
      <w:r>
        <w:rPr>
          <w:rStyle w:val="c5"/>
          <w:color w:val="000000"/>
          <w:sz w:val="28"/>
          <w:szCs w:val="28"/>
        </w:rPr>
        <w:t>представляет собой затраты цеха, связанные с производством продукции.</w:t>
      </w:r>
    </w:p>
    <w:p w14:paraId="08355EEC" w14:textId="77777777" w:rsidR="00D768E2" w:rsidRDefault="00D768E2" w:rsidP="00D768E2">
      <w:pPr>
        <w:pStyle w:val="c0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</w:rPr>
      </w:pPr>
      <w:r>
        <w:rPr>
          <w:rStyle w:val="c12"/>
          <w:b/>
          <w:bCs/>
          <w:color w:val="000000"/>
          <w:sz w:val="28"/>
          <w:szCs w:val="28"/>
        </w:rPr>
        <w:t>Производственная себестоимость, </w:t>
      </w:r>
      <w:r>
        <w:rPr>
          <w:rStyle w:val="c5"/>
          <w:color w:val="000000"/>
          <w:sz w:val="28"/>
          <w:szCs w:val="28"/>
        </w:rPr>
        <w:t>кроме затрат цехов, включает общепроизводственные и общехозяйственные расходы.</w:t>
      </w:r>
    </w:p>
    <w:p w14:paraId="028735B7" w14:textId="6578857E" w:rsidR="00D768E2" w:rsidRDefault="00D768E2" w:rsidP="00D768E2">
      <w:pPr>
        <w:pStyle w:val="c0"/>
        <w:shd w:val="clear" w:color="auto" w:fill="FFFFFF"/>
        <w:spacing w:before="0" w:beforeAutospacing="0" w:after="0" w:afterAutospacing="0"/>
        <w:ind w:firstLine="710"/>
        <w:jc w:val="both"/>
        <w:rPr>
          <w:rStyle w:val="c5"/>
          <w:color w:val="000000"/>
          <w:sz w:val="28"/>
          <w:szCs w:val="28"/>
        </w:rPr>
      </w:pPr>
      <w:r>
        <w:rPr>
          <w:rStyle w:val="c12"/>
          <w:b/>
          <w:bCs/>
          <w:color w:val="000000"/>
          <w:sz w:val="28"/>
          <w:szCs w:val="28"/>
        </w:rPr>
        <w:t>Полная себестоимость отражает </w:t>
      </w:r>
      <w:r>
        <w:rPr>
          <w:rStyle w:val="c5"/>
          <w:color w:val="000000"/>
          <w:sz w:val="28"/>
          <w:szCs w:val="28"/>
        </w:rPr>
        <w:t>все затраты на производство и реализацию продукции, слагается из производственной себестоимости и коммерческих расходов (расходы на тару и упаковку, транспортировку продукции, прочие расходы).</w:t>
      </w:r>
    </w:p>
    <w:p w14:paraId="78D5087C" w14:textId="77777777" w:rsidR="00220B0C" w:rsidRDefault="00220B0C" w:rsidP="00B85E5A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51F5">
        <w:rPr>
          <w:rFonts w:ascii="Times New Roman" w:hAnsi="Times New Roman" w:cs="Times New Roman"/>
          <w:b/>
          <w:bCs/>
          <w:sz w:val="28"/>
          <w:szCs w:val="28"/>
        </w:rPr>
        <w:t>Калькулирование себестоимости продукции</w:t>
      </w:r>
      <w:r w:rsidRPr="00EE51F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EE51F5">
        <w:rPr>
          <w:rFonts w:ascii="Times New Roman" w:hAnsi="Times New Roman" w:cs="Times New Roman"/>
          <w:sz w:val="28"/>
          <w:szCs w:val="28"/>
        </w:rPr>
        <w:t xml:space="preserve">(работ, услуг)– это исчисление величины затрат, приходящихся на единицу (выпуск) продукции. </w:t>
      </w:r>
    </w:p>
    <w:p w14:paraId="7226186C" w14:textId="7BE0C43B" w:rsidR="00220B0C" w:rsidRPr="00EE51F5" w:rsidRDefault="00220B0C" w:rsidP="00220B0C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51F5">
        <w:rPr>
          <w:rFonts w:ascii="Times New Roman" w:hAnsi="Times New Roman" w:cs="Times New Roman"/>
          <w:sz w:val="28"/>
          <w:szCs w:val="28"/>
        </w:rPr>
        <w:t xml:space="preserve">Ведомость, в которой производится расчет на единицу продукции, называется </w:t>
      </w:r>
      <w:r w:rsidRPr="00220B0C">
        <w:rPr>
          <w:rFonts w:ascii="Times New Roman" w:hAnsi="Times New Roman" w:cs="Times New Roman"/>
          <w:b/>
          <w:bCs/>
          <w:sz w:val="28"/>
          <w:szCs w:val="28"/>
        </w:rPr>
        <w:t>калькуляцией.</w:t>
      </w:r>
    </w:p>
    <w:p w14:paraId="630BD455" w14:textId="0AD7F662" w:rsidR="00220B0C" w:rsidRDefault="00220B0C" w:rsidP="00220B0C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51F5">
        <w:rPr>
          <w:rFonts w:ascii="Times New Roman" w:hAnsi="Times New Roman" w:cs="Times New Roman"/>
          <w:sz w:val="28"/>
          <w:szCs w:val="28"/>
        </w:rPr>
        <w:t>Номенклатуру статей каждое предприятие может устанавливать для себя самостоятельно с учетом своих специфических потребностей. Их примерный перечень установлен отраслевыми инструкциями по учету и калькулированию себестоимости продукции.</w:t>
      </w:r>
    </w:p>
    <w:p w14:paraId="57DD9D57" w14:textId="77777777" w:rsidR="00220B0C" w:rsidRPr="00EE51F5" w:rsidRDefault="00220B0C" w:rsidP="00220B0C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51F5">
        <w:rPr>
          <w:rFonts w:ascii="Times New Roman" w:hAnsi="Times New Roman" w:cs="Times New Roman"/>
          <w:sz w:val="28"/>
          <w:szCs w:val="28"/>
        </w:rPr>
        <w:t>В наиболее общем виде номенклатура статей калькуляции выглядит следующим образом:</w:t>
      </w:r>
    </w:p>
    <w:p w14:paraId="6BE9F1FD" w14:textId="77777777" w:rsidR="00220B0C" w:rsidRPr="00EE51F5" w:rsidRDefault="00220B0C" w:rsidP="00220B0C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51F5">
        <w:rPr>
          <w:rFonts w:ascii="Times New Roman" w:hAnsi="Times New Roman" w:cs="Times New Roman"/>
          <w:sz w:val="28"/>
          <w:szCs w:val="28"/>
        </w:rPr>
        <w:t>1.  «Сырье и основные материалы».</w:t>
      </w:r>
    </w:p>
    <w:p w14:paraId="08F55985" w14:textId="77777777" w:rsidR="00220B0C" w:rsidRPr="00EE51F5" w:rsidRDefault="00220B0C" w:rsidP="00220B0C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51F5">
        <w:rPr>
          <w:rFonts w:ascii="Times New Roman" w:hAnsi="Times New Roman" w:cs="Times New Roman"/>
          <w:sz w:val="28"/>
          <w:szCs w:val="28"/>
        </w:rPr>
        <w:t>2.  «Полуфабрикаты собственного производства».</w:t>
      </w:r>
    </w:p>
    <w:p w14:paraId="4777F84A" w14:textId="77777777" w:rsidR="00220B0C" w:rsidRPr="00EE51F5" w:rsidRDefault="00220B0C" w:rsidP="00220B0C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51F5">
        <w:rPr>
          <w:rFonts w:ascii="Times New Roman" w:hAnsi="Times New Roman" w:cs="Times New Roman"/>
          <w:sz w:val="28"/>
          <w:szCs w:val="28"/>
        </w:rPr>
        <w:t>3.  «Возвратные отходы» (вычитаются).</w:t>
      </w:r>
    </w:p>
    <w:p w14:paraId="607D18D4" w14:textId="77777777" w:rsidR="00220B0C" w:rsidRPr="00EE51F5" w:rsidRDefault="00220B0C" w:rsidP="00220B0C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51F5">
        <w:rPr>
          <w:rFonts w:ascii="Times New Roman" w:hAnsi="Times New Roman" w:cs="Times New Roman"/>
          <w:sz w:val="28"/>
          <w:szCs w:val="28"/>
        </w:rPr>
        <w:t>4.  «Вспомогательные материалы».</w:t>
      </w:r>
    </w:p>
    <w:p w14:paraId="3A2E7713" w14:textId="77777777" w:rsidR="00220B0C" w:rsidRPr="00EE51F5" w:rsidRDefault="00220B0C" w:rsidP="00220B0C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51F5">
        <w:rPr>
          <w:rFonts w:ascii="Times New Roman" w:hAnsi="Times New Roman" w:cs="Times New Roman"/>
          <w:sz w:val="28"/>
          <w:szCs w:val="28"/>
        </w:rPr>
        <w:lastRenderedPageBreak/>
        <w:t>5.  «Топливо и энергия на технологические цели».</w:t>
      </w:r>
    </w:p>
    <w:p w14:paraId="239AE99F" w14:textId="77777777" w:rsidR="00220B0C" w:rsidRPr="00EE51F5" w:rsidRDefault="00220B0C" w:rsidP="00220B0C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51F5">
        <w:rPr>
          <w:rFonts w:ascii="Times New Roman" w:hAnsi="Times New Roman" w:cs="Times New Roman"/>
          <w:sz w:val="28"/>
          <w:szCs w:val="28"/>
        </w:rPr>
        <w:t>6.  «Расходы на оплату труда производственных рабочих».</w:t>
      </w:r>
    </w:p>
    <w:p w14:paraId="09014AD0" w14:textId="77777777" w:rsidR="00220B0C" w:rsidRPr="00EE51F5" w:rsidRDefault="00220B0C" w:rsidP="00220B0C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51F5">
        <w:rPr>
          <w:rFonts w:ascii="Times New Roman" w:hAnsi="Times New Roman" w:cs="Times New Roman"/>
          <w:sz w:val="28"/>
          <w:szCs w:val="28"/>
        </w:rPr>
        <w:t>7.  «Отчисления на социальные нужды».</w:t>
      </w:r>
    </w:p>
    <w:p w14:paraId="119FBD12" w14:textId="77777777" w:rsidR="00220B0C" w:rsidRPr="00EE51F5" w:rsidRDefault="00220B0C" w:rsidP="00220B0C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51F5">
        <w:rPr>
          <w:rFonts w:ascii="Times New Roman" w:hAnsi="Times New Roman" w:cs="Times New Roman"/>
          <w:sz w:val="28"/>
          <w:szCs w:val="28"/>
        </w:rPr>
        <w:t>8.  «Расходы на подготовку и освоение производства».</w:t>
      </w:r>
    </w:p>
    <w:p w14:paraId="38251529" w14:textId="77777777" w:rsidR="00220B0C" w:rsidRPr="00EE51F5" w:rsidRDefault="00220B0C" w:rsidP="00220B0C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51F5">
        <w:rPr>
          <w:rFonts w:ascii="Times New Roman" w:hAnsi="Times New Roman" w:cs="Times New Roman"/>
          <w:sz w:val="28"/>
          <w:szCs w:val="28"/>
        </w:rPr>
        <w:t>9.  «Расходы по эксплуатации производственных машин и оборудования».</w:t>
      </w:r>
    </w:p>
    <w:p w14:paraId="01A99386" w14:textId="77777777" w:rsidR="00220B0C" w:rsidRPr="00EE51F5" w:rsidRDefault="00220B0C" w:rsidP="00220B0C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51F5">
        <w:rPr>
          <w:rFonts w:ascii="Times New Roman" w:hAnsi="Times New Roman" w:cs="Times New Roman"/>
          <w:sz w:val="28"/>
          <w:szCs w:val="28"/>
        </w:rPr>
        <w:t>10.  «Цеховые (общепроизводственные) расходы».</w:t>
      </w:r>
    </w:p>
    <w:p w14:paraId="618D360C" w14:textId="77777777" w:rsidR="00220B0C" w:rsidRPr="00EE51F5" w:rsidRDefault="00220B0C" w:rsidP="00220B0C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51F5">
        <w:rPr>
          <w:rFonts w:ascii="Times New Roman" w:hAnsi="Times New Roman" w:cs="Times New Roman"/>
          <w:sz w:val="28"/>
          <w:szCs w:val="28"/>
        </w:rPr>
        <w:t>11.  «Общехозяйственные расходы».</w:t>
      </w:r>
    </w:p>
    <w:p w14:paraId="015F574F" w14:textId="77777777" w:rsidR="00220B0C" w:rsidRPr="00EE51F5" w:rsidRDefault="00220B0C" w:rsidP="00220B0C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51F5">
        <w:rPr>
          <w:rFonts w:ascii="Times New Roman" w:hAnsi="Times New Roman" w:cs="Times New Roman"/>
          <w:sz w:val="28"/>
          <w:szCs w:val="28"/>
        </w:rPr>
        <w:t>12.  «Потери от брака».</w:t>
      </w:r>
    </w:p>
    <w:p w14:paraId="41A534AF" w14:textId="77777777" w:rsidR="00220B0C" w:rsidRPr="00EE51F5" w:rsidRDefault="00220B0C" w:rsidP="00220B0C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51F5">
        <w:rPr>
          <w:rFonts w:ascii="Times New Roman" w:hAnsi="Times New Roman" w:cs="Times New Roman"/>
          <w:sz w:val="28"/>
          <w:szCs w:val="28"/>
        </w:rPr>
        <w:t>13.  «Прочие производственные расходы».</w:t>
      </w:r>
    </w:p>
    <w:p w14:paraId="79E3063F" w14:textId="77777777" w:rsidR="00220B0C" w:rsidRPr="00EE51F5" w:rsidRDefault="00220B0C" w:rsidP="00220B0C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51F5">
        <w:rPr>
          <w:rFonts w:ascii="Times New Roman" w:hAnsi="Times New Roman" w:cs="Times New Roman"/>
          <w:sz w:val="28"/>
          <w:szCs w:val="28"/>
        </w:rPr>
        <w:t>14.  «Коммерческие расходы».</w:t>
      </w:r>
    </w:p>
    <w:p w14:paraId="1573A10A" w14:textId="77777777" w:rsidR="00220B0C" w:rsidRDefault="00220B0C" w:rsidP="00220B0C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0FF5C3BE" w14:textId="77777777" w:rsidR="00220B0C" w:rsidRPr="00EE51F5" w:rsidRDefault="00220B0C" w:rsidP="00220B0C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51F5">
        <w:rPr>
          <w:rFonts w:ascii="Times New Roman" w:hAnsi="Times New Roman" w:cs="Times New Roman"/>
          <w:sz w:val="28"/>
          <w:szCs w:val="28"/>
        </w:rPr>
        <w:t>Итог первых десяти статей позволяет получить</w:t>
      </w:r>
      <w:r w:rsidRPr="00EE51F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EE51F5">
        <w:rPr>
          <w:rFonts w:ascii="Times New Roman" w:hAnsi="Times New Roman" w:cs="Times New Roman"/>
          <w:sz w:val="28"/>
          <w:szCs w:val="28"/>
          <w:u w:val="single"/>
        </w:rPr>
        <w:t>цеховую себестоимость</w:t>
      </w:r>
      <w:r w:rsidRPr="00EE51F5">
        <w:rPr>
          <w:rFonts w:ascii="Times New Roman" w:hAnsi="Times New Roman" w:cs="Times New Roman"/>
          <w:sz w:val="28"/>
          <w:szCs w:val="28"/>
        </w:rPr>
        <w:t>, итог первых тринадцати статей образует</w:t>
      </w:r>
      <w:r w:rsidRPr="00EE51F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EE51F5">
        <w:rPr>
          <w:rFonts w:ascii="Times New Roman" w:hAnsi="Times New Roman" w:cs="Times New Roman"/>
          <w:sz w:val="28"/>
          <w:szCs w:val="28"/>
          <w:u w:val="single"/>
        </w:rPr>
        <w:t>производственную себестоимость</w:t>
      </w:r>
      <w:r w:rsidRPr="00EE51F5">
        <w:rPr>
          <w:rFonts w:ascii="Times New Roman" w:hAnsi="Times New Roman" w:cs="Times New Roman"/>
          <w:sz w:val="28"/>
          <w:szCs w:val="28"/>
        </w:rPr>
        <w:t>, а итог всех четырнадцати статей – </w:t>
      </w:r>
      <w:r w:rsidRPr="00EE51F5">
        <w:rPr>
          <w:rFonts w:ascii="Times New Roman" w:hAnsi="Times New Roman" w:cs="Times New Roman"/>
          <w:sz w:val="28"/>
          <w:szCs w:val="28"/>
          <w:u w:val="single"/>
        </w:rPr>
        <w:t>полную себестоимость</w:t>
      </w:r>
      <w:r w:rsidRPr="00EE51F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EE51F5">
        <w:rPr>
          <w:rFonts w:ascii="Times New Roman" w:hAnsi="Times New Roman" w:cs="Times New Roman"/>
          <w:sz w:val="28"/>
          <w:szCs w:val="28"/>
        </w:rPr>
        <w:t>продукции.</w:t>
      </w:r>
    </w:p>
    <w:p w14:paraId="626311F5" w14:textId="77777777" w:rsidR="00220B0C" w:rsidRPr="00EE51F5" w:rsidRDefault="00220B0C" w:rsidP="00220B0C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51F5">
        <w:rPr>
          <w:rFonts w:ascii="Times New Roman" w:hAnsi="Times New Roman" w:cs="Times New Roman"/>
          <w:sz w:val="28"/>
          <w:szCs w:val="28"/>
        </w:rPr>
        <w:t>В состав</w:t>
      </w:r>
      <w:r w:rsidRPr="00EE51F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B85E5A">
        <w:rPr>
          <w:rFonts w:ascii="Times New Roman" w:hAnsi="Times New Roman" w:cs="Times New Roman"/>
          <w:sz w:val="28"/>
          <w:szCs w:val="28"/>
          <w:u w:val="single"/>
        </w:rPr>
        <w:t>общепроизводственных</w:t>
      </w:r>
      <w:r w:rsidRPr="00EE51F5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EE51F5">
        <w:rPr>
          <w:rFonts w:ascii="Times New Roman" w:hAnsi="Times New Roman" w:cs="Times New Roman"/>
          <w:sz w:val="28"/>
          <w:szCs w:val="28"/>
        </w:rPr>
        <w:t>расходов включаются:</w:t>
      </w:r>
    </w:p>
    <w:p w14:paraId="0DB4DE37" w14:textId="77777777" w:rsidR="00220B0C" w:rsidRPr="00EE51F5" w:rsidRDefault="00220B0C" w:rsidP="00220B0C">
      <w:pPr>
        <w:pStyle w:val="a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51F5">
        <w:rPr>
          <w:rFonts w:ascii="Times New Roman" w:hAnsi="Times New Roman" w:cs="Times New Roman"/>
          <w:sz w:val="28"/>
          <w:szCs w:val="28"/>
        </w:rPr>
        <w:t>- расходы на содержание и эксплуатацию оборудования (РСЭО);</w:t>
      </w:r>
    </w:p>
    <w:p w14:paraId="5BA62291" w14:textId="62460E8E" w:rsidR="00220B0C" w:rsidRPr="00B85E5A" w:rsidRDefault="00220B0C" w:rsidP="00B85E5A">
      <w:pPr>
        <w:pStyle w:val="ae"/>
        <w:ind w:firstLine="567"/>
        <w:jc w:val="both"/>
        <w:rPr>
          <w:rStyle w:val="c5"/>
          <w:rFonts w:ascii="Times New Roman" w:hAnsi="Times New Roman" w:cs="Times New Roman"/>
          <w:sz w:val="28"/>
          <w:szCs w:val="28"/>
        </w:rPr>
      </w:pPr>
      <w:r w:rsidRPr="00EE51F5">
        <w:rPr>
          <w:rFonts w:ascii="Times New Roman" w:hAnsi="Times New Roman" w:cs="Times New Roman"/>
          <w:sz w:val="28"/>
          <w:szCs w:val="28"/>
        </w:rPr>
        <w:t>- цеховые расходы на управление.</w:t>
      </w:r>
    </w:p>
    <w:p w14:paraId="72C7C978" w14:textId="77777777" w:rsidR="00B85E5A" w:rsidRPr="003341D7" w:rsidRDefault="00B85E5A" w:rsidP="00B85E5A">
      <w:pPr>
        <w:pStyle w:val="a4"/>
        <w:jc w:val="center"/>
        <w:rPr>
          <w:sz w:val="28"/>
          <w:szCs w:val="28"/>
          <w:u w:val="single"/>
        </w:rPr>
      </w:pPr>
      <w:r w:rsidRPr="003341D7">
        <w:rPr>
          <w:sz w:val="28"/>
          <w:szCs w:val="28"/>
          <w:u w:val="single"/>
        </w:rPr>
        <w:t>Группировка затрат</w:t>
      </w:r>
    </w:p>
    <w:tbl>
      <w:tblPr>
        <w:tblStyle w:val="ad"/>
        <w:tblW w:w="964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675"/>
        <w:gridCol w:w="1444"/>
        <w:gridCol w:w="1276"/>
        <w:gridCol w:w="1790"/>
        <w:gridCol w:w="1602"/>
        <w:gridCol w:w="1853"/>
      </w:tblGrid>
      <w:tr w:rsidR="00B85E5A" w14:paraId="2FA0393E" w14:textId="77777777" w:rsidTr="00B85E5A">
        <w:tc>
          <w:tcPr>
            <w:tcW w:w="1675" w:type="dxa"/>
            <w:vMerge w:val="restart"/>
          </w:tcPr>
          <w:p w14:paraId="758901FE" w14:textId="77777777" w:rsidR="00B85E5A" w:rsidRPr="003341D7" w:rsidRDefault="00B85E5A" w:rsidP="00B85E5A">
            <w:pPr>
              <w:pStyle w:val="a4"/>
              <w:ind w:firstLine="0"/>
              <w:jc w:val="center"/>
            </w:pPr>
            <w:r w:rsidRPr="003341D7">
              <w:t>Прямые материальные расходы</w:t>
            </w:r>
          </w:p>
        </w:tc>
        <w:tc>
          <w:tcPr>
            <w:tcW w:w="1444" w:type="dxa"/>
            <w:vMerge w:val="restart"/>
          </w:tcPr>
          <w:p w14:paraId="241E61CA" w14:textId="77777777" w:rsidR="00B85E5A" w:rsidRPr="003341D7" w:rsidRDefault="00B85E5A" w:rsidP="00B85E5A">
            <w:pPr>
              <w:pStyle w:val="a4"/>
              <w:ind w:firstLine="0"/>
              <w:jc w:val="center"/>
            </w:pPr>
            <w:r w:rsidRPr="003341D7">
              <w:t>Прямые затраты труда</w:t>
            </w:r>
          </w:p>
        </w:tc>
        <w:tc>
          <w:tcPr>
            <w:tcW w:w="4668" w:type="dxa"/>
            <w:gridSpan w:val="3"/>
          </w:tcPr>
          <w:p w14:paraId="3C9A473E" w14:textId="77777777" w:rsidR="00B85E5A" w:rsidRPr="003341D7" w:rsidRDefault="00B85E5A" w:rsidP="00724ECF">
            <w:pPr>
              <w:pStyle w:val="a4"/>
              <w:jc w:val="center"/>
            </w:pPr>
            <w:r w:rsidRPr="003341D7">
              <w:t>Накладные расходы</w:t>
            </w:r>
          </w:p>
        </w:tc>
        <w:tc>
          <w:tcPr>
            <w:tcW w:w="1853" w:type="dxa"/>
            <w:vMerge w:val="restart"/>
          </w:tcPr>
          <w:p w14:paraId="05ABEC98" w14:textId="77777777" w:rsidR="00B85E5A" w:rsidRPr="003341D7" w:rsidRDefault="00B85E5A" w:rsidP="00B85E5A">
            <w:pPr>
              <w:pStyle w:val="a4"/>
              <w:ind w:firstLine="0"/>
              <w:jc w:val="center"/>
            </w:pPr>
            <w:r w:rsidRPr="003341D7">
              <w:t xml:space="preserve">Внепроизводственные </w:t>
            </w:r>
            <w:r w:rsidRPr="003341D7">
              <w:br/>
              <w:t>расходы</w:t>
            </w:r>
          </w:p>
        </w:tc>
      </w:tr>
      <w:tr w:rsidR="00B85E5A" w14:paraId="0CA32FCD" w14:textId="77777777" w:rsidTr="00B85E5A">
        <w:tc>
          <w:tcPr>
            <w:tcW w:w="1675" w:type="dxa"/>
            <w:vMerge/>
          </w:tcPr>
          <w:p w14:paraId="30C0D7F1" w14:textId="77777777" w:rsidR="00B85E5A" w:rsidRDefault="00B85E5A" w:rsidP="00724ECF">
            <w:pPr>
              <w:pStyle w:val="a4"/>
              <w:jc w:val="center"/>
              <w:rPr>
                <w:sz w:val="28"/>
                <w:szCs w:val="28"/>
              </w:rPr>
            </w:pPr>
          </w:p>
        </w:tc>
        <w:tc>
          <w:tcPr>
            <w:tcW w:w="1444" w:type="dxa"/>
            <w:vMerge/>
          </w:tcPr>
          <w:p w14:paraId="7128F8E9" w14:textId="77777777" w:rsidR="00B85E5A" w:rsidRDefault="00B85E5A" w:rsidP="00724ECF">
            <w:pPr>
              <w:pStyle w:val="a4"/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14:paraId="4BE203F8" w14:textId="77777777" w:rsidR="00B85E5A" w:rsidRPr="003341D7" w:rsidRDefault="00B85E5A" w:rsidP="00B85E5A">
            <w:pPr>
              <w:pStyle w:val="a4"/>
              <w:ind w:firstLine="0"/>
              <w:jc w:val="center"/>
            </w:pPr>
            <w:r w:rsidRPr="003341D7">
              <w:t>Цеховые расходы</w:t>
            </w:r>
          </w:p>
        </w:tc>
        <w:tc>
          <w:tcPr>
            <w:tcW w:w="1790" w:type="dxa"/>
            <w:vMerge w:val="restart"/>
          </w:tcPr>
          <w:p w14:paraId="38BF2EB7" w14:textId="77777777" w:rsidR="00B85E5A" w:rsidRPr="003341D7" w:rsidRDefault="00B85E5A" w:rsidP="00B85E5A">
            <w:pPr>
              <w:pStyle w:val="a4"/>
              <w:ind w:firstLine="0"/>
              <w:jc w:val="center"/>
            </w:pPr>
            <w:r w:rsidRPr="003341D7">
              <w:t>Общехозяйственные расходы</w:t>
            </w:r>
          </w:p>
        </w:tc>
        <w:tc>
          <w:tcPr>
            <w:tcW w:w="1602" w:type="dxa"/>
            <w:vMerge w:val="restart"/>
          </w:tcPr>
          <w:p w14:paraId="196FF25B" w14:textId="77777777" w:rsidR="00B85E5A" w:rsidRPr="003341D7" w:rsidRDefault="00B85E5A" w:rsidP="00B85E5A">
            <w:pPr>
              <w:pStyle w:val="a4"/>
              <w:ind w:firstLine="0"/>
              <w:jc w:val="center"/>
            </w:pPr>
            <w:r w:rsidRPr="003341D7">
              <w:t>Подготовка и освоение производства</w:t>
            </w:r>
          </w:p>
        </w:tc>
        <w:tc>
          <w:tcPr>
            <w:tcW w:w="1853" w:type="dxa"/>
            <w:vMerge/>
          </w:tcPr>
          <w:p w14:paraId="76B158A9" w14:textId="77777777" w:rsidR="00B85E5A" w:rsidRDefault="00B85E5A" w:rsidP="00724ECF">
            <w:pPr>
              <w:pStyle w:val="a4"/>
              <w:jc w:val="center"/>
              <w:rPr>
                <w:sz w:val="28"/>
                <w:szCs w:val="28"/>
              </w:rPr>
            </w:pPr>
          </w:p>
        </w:tc>
      </w:tr>
      <w:tr w:rsidR="00B85E5A" w14:paraId="27652B25" w14:textId="77777777" w:rsidTr="00B85E5A">
        <w:tc>
          <w:tcPr>
            <w:tcW w:w="4395" w:type="dxa"/>
            <w:gridSpan w:val="3"/>
          </w:tcPr>
          <w:p w14:paraId="6B6D8E3B" w14:textId="77777777" w:rsidR="00B85E5A" w:rsidRPr="003341D7" w:rsidRDefault="00B85E5A" w:rsidP="00724ECF">
            <w:pPr>
              <w:pStyle w:val="a4"/>
              <w:jc w:val="center"/>
            </w:pPr>
            <w:r w:rsidRPr="003341D7">
              <w:t>Цеховая себестоимость</w:t>
            </w:r>
          </w:p>
        </w:tc>
        <w:tc>
          <w:tcPr>
            <w:tcW w:w="1790" w:type="dxa"/>
            <w:vMerge/>
          </w:tcPr>
          <w:p w14:paraId="64F66791" w14:textId="77777777" w:rsidR="00B85E5A" w:rsidRPr="003341D7" w:rsidRDefault="00B85E5A" w:rsidP="00724ECF">
            <w:pPr>
              <w:pStyle w:val="a4"/>
              <w:jc w:val="center"/>
            </w:pPr>
          </w:p>
        </w:tc>
        <w:tc>
          <w:tcPr>
            <w:tcW w:w="1602" w:type="dxa"/>
            <w:vMerge/>
          </w:tcPr>
          <w:p w14:paraId="5BF00283" w14:textId="77777777" w:rsidR="00B85E5A" w:rsidRPr="003341D7" w:rsidRDefault="00B85E5A" w:rsidP="00724ECF">
            <w:pPr>
              <w:pStyle w:val="a4"/>
              <w:jc w:val="center"/>
            </w:pPr>
          </w:p>
        </w:tc>
        <w:tc>
          <w:tcPr>
            <w:tcW w:w="1853" w:type="dxa"/>
            <w:vMerge/>
          </w:tcPr>
          <w:p w14:paraId="219D3774" w14:textId="77777777" w:rsidR="00B85E5A" w:rsidRDefault="00B85E5A" w:rsidP="00724ECF">
            <w:pPr>
              <w:pStyle w:val="a4"/>
              <w:jc w:val="center"/>
              <w:rPr>
                <w:sz w:val="28"/>
                <w:szCs w:val="28"/>
              </w:rPr>
            </w:pPr>
          </w:p>
        </w:tc>
      </w:tr>
      <w:tr w:rsidR="00B85E5A" w14:paraId="39E2E68A" w14:textId="77777777" w:rsidTr="00B85E5A">
        <w:tc>
          <w:tcPr>
            <w:tcW w:w="7787" w:type="dxa"/>
            <w:gridSpan w:val="5"/>
          </w:tcPr>
          <w:p w14:paraId="6F34E149" w14:textId="77777777" w:rsidR="00B85E5A" w:rsidRPr="003341D7" w:rsidRDefault="00B85E5A" w:rsidP="00724ECF">
            <w:pPr>
              <w:pStyle w:val="a4"/>
              <w:jc w:val="center"/>
            </w:pPr>
            <w:r w:rsidRPr="003341D7">
              <w:t>Производственная себестоимость</w:t>
            </w:r>
          </w:p>
        </w:tc>
        <w:tc>
          <w:tcPr>
            <w:tcW w:w="1853" w:type="dxa"/>
            <w:vMerge/>
          </w:tcPr>
          <w:p w14:paraId="5AB3AC39" w14:textId="77777777" w:rsidR="00B85E5A" w:rsidRDefault="00B85E5A" w:rsidP="00724ECF">
            <w:pPr>
              <w:pStyle w:val="a4"/>
              <w:jc w:val="center"/>
              <w:rPr>
                <w:sz w:val="28"/>
                <w:szCs w:val="28"/>
              </w:rPr>
            </w:pPr>
          </w:p>
        </w:tc>
      </w:tr>
      <w:tr w:rsidR="00B85E5A" w14:paraId="03334E0E" w14:textId="77777777" w:rsidTr="00B85E5A">
        <w:tc>
          <w:tcPr>
            <w:tcW w:w="9640" w:type="dxa"/>
            <w:gridSpan w:val="6"/>
          </w:tcPr>
          <w:p w14:paraId="50B3222F" w14:textId="77777777" w:rsidR="00B85E5A" w:rsidRPr="003341D7" w:rsidRDefault="00B85E5A" w:rsidP="00724ECF">
            <w:pPr>
              <w:pStyle w:val="a4"/>
              <w:jc w:val="center"/>
            </w:pPr>
            <w:r w:rsidRPr="003341D7">
              <w:t>Полная себестоимость</w:t>
            </w:r>
          </w:p>
        </w:tc>
      </w:tr>
    </w:tbl>
    <w:p w14:paraId="552EF407" w14:textId="77777777" w:rsidR="00B85E5A" w:rsidRDefault="00B85E5A" w:rsidP="00B85E5A">
      <w:pPr>
        <w:pStyle w:val="a4"/>
        <w:spacing w:before="0" w:beforeAutospacing="0" w:after="0" w:afterAutospacing="0"/>
        <w:jc w:val="left"/>
        <w:rPr>
          <w:sz w:val="28"/>
          <w:szCs w:val="28"/>
          <w:u w:val="single"/>
        </w:rPr>
      </w:pPr>
    </w:p>
    <w:p w14:paraId="2311CE08" w14:textId="6BF29AF1" w:rsidR="00B85E5A" w:rsidRPr="001E40D0" w:rsidRDefault="00B85E5A" w:rsidP="00B85E5A">
      <w:pPr>
        <w:pStyle w:val="a4"/>
        <w:spacing w:before="0" w:beforeAutospacing="0" w:after="0" w:afterAutospacing="0"/>
        <w:jc w:val="left"/>
        <w:rPr>
          <w:sz w:val="28"/>
          <w:szCs w:val="28"/>
          <w:u w:val="single"/>
        </w:rPr>
      </w:pPr>
      <w:r w:rsidRPr="001E40D0">
        <w:rPr>
          <w:sz w:val="28"/>
          <w:szCs w:val="28"/>
          <w:u w:val="single"/>
        </w:rPr>
        <w:t>Расшифровки статей затрат:</w:t>
      </w:r>
    </w:p>
    <w:p w14:paraId="7D19D52E" w14:textId="77777777" w:rsidR="00B85E5A" w:rsidRPr="00B85E5A" w:rsidRDefault="00B85E5A" w:rsidP="00B85E5A">
      <w:pPr>
        <w:pStyle w:val="a4"/>
        <w:spacing w:before="0" w:beforeAutospacing="0" w:after="0" w:afterAutospacing="0"/>
        <w:ind w:firstLine="567"/>
        <w:jc w:val="left"/>
        <w:rPr>
          <w:i/>
          <w:iCs/>
          <w:sz w:val="28"/>
          <w:szCs w:val="28"/>
        </w:rPr>
      </w:pPr>
      <w:r w:rsidRPr="00B85E5A">
        <w:rPr>
          <w:i/>
          <w:iCs/>
          <w:sz w:val="28"/>
          <w:szCs w:val="28"/>
        </w:rPr>
        <w:t>Состав расходов на эксплуатацию и содержание оборудования:</w:t>
      </w:r>
    </w:p>
    <w:p w14:paraId="63144277" w14:textId="77777777" w:rsidR="00B85E5A" w:rsidRPr="001E40D0" w:rsidRDefault="00B85E5A" w:rsidP="00B85E5A">
      <w:pPr>
        <w:pStyle w:val="a4"/>
        <w:spacing w:before="0" w:beforeAutospacing="0" w:after="0" w:afterAutospacing="0"/>
        <w:ind w:firstLine="0"/>
        <w:jc w:val="left"/>
        <w:rPr>
          <w:sz w:val="28"/>
          <w:szCs w:val="28"/>
        </w:rPr>
      </w:pPr>
      <w:r w:rsidRPr="001E40D0">
        <w:rPr>
          <w:sz w:val="28"/>
          <w:szCs w:val="28"/>
        </w:rPr>
        <w:t>1. Амортизация оборудования и транспортных средств;</w:t>
      </w:r>
      <w:r w:rsidRPr="001E40D0">
        <w:rPr>
          <w:sz w:val="28"/>
          <w:szCs w:val="28"/>
        </w:rPr>
        <w:br/>
        <w:t>2. Затраты на эксплуатацию оборудования (топливо, энергия и т.д.);</w:t>
      </w:r>
      <w:r w:rsidRPr="001E40D0">
        <w:rPr>
          <w:sz w:val="28"/>
          <w:szCs w:val="28"/>
        </w:rPr>
        <w:br/>
        <w:t>3. Затраты на ремонт;</w:t>
      </w:r>
      <w:r w:rsidRPr="001E40D0">
        <w:rPr>
          <w:sz w:val="28"/>
          <w:szCs w:val="28"/>
        </w:rPr>
        <w:br/>
        <w:t>4. Износ малоценных и быстроизнашивающихся инструментов и приспособлений.</w:t>
      </w:r>
    </w:p>
    <w:p w14:paraId="1B46B9B5" w14:textId="77777777" w:rsidR="00B85E5A" w:rsidRPr="00B85E5A" w:rsidRDefault="00B85E5A" w:rsidP="00B85E5A">
      <w:pPr>
        <w:pStyle w:val="a4"/>
        <w:spacing w:before="0" w:beforeAutospacing="0" w:after="0" w:afterAutospacing="0"/>
        <w:ind w:firstLine="567"/>
        <w:jc w:val="left"/>
        <w:rPr>
          <w:i/>
          <w:iCs/>
          <w:sz w:val="28"/>
          <w:szCs w:val="28"/>
        </w:rPr>
      </w:pPr>
      <w:r w:rsidRPr="00B85E5A">
        <w:rPr>
          <w:i/>
          <w:iCs/>
          <w:sz w:val="28"/>
          <w:szCs w:val="28"/>
        </w:rPr>
        <w:t>Состав цеховых расходов:</w:t>
      </w:r>
    </w:p>
    <w:p w14:paraId="034F0C81" w14:textId="7674D13C" w:rsidR="00B85E5A" w:rsidRDefault="00B85E5A" w:rsidP="00B85E5A">
      <w:pPr>
        <w:pStyle w:val="a4"/>
        <w:numPr>
          <w:ilvl w:val="0"/>
          <w:numId w:val="31"/>
        </w:numPr>
        <w:spacing w:before="0" w:beforeAutospacing="0" w:after="0" w:afterAutospacing="0"/>
        <w:ind w:left="0" w:firstLine="0"/>
        <w:jc w:val="left"/>
        <w:rPr>
          <w:sz w:val="28"/>
          <w:szCs w:val="28"/>
        </w:rPr>
      </w:pPr>
      <w:r w:rsidRPr="001E40D0">
        <w:rPr>
          <w:sz w:val="28"/>
          <w:szCs w:val="28"/>
        </w:rPr>
        <w:t>Содержание аппарата управления цехом;</w:t>
      </w:r>
      <w:r w:rsidRPr="001E40D0">
        <w:rPr>
          <w:sz w:val="28"/>
          <w:szCs w:val="28"/>
        </w:rPr>
        <w:br/>
        <w:t>2. Содержание прочего персонала;</w:t>
      </w:r>
      <w:r w:rsidRPr="001E40D0">
        <w:rPr>
          <w:sz w:val="28"/>
          <w:szCs w:val="28"/>
        </w:rPr>
        <w:br/>
        <w:t>3. Амортизация зданий, сооружений, инвентаря;</w:t>
      </w:r>
      <w:r w:rsidRPr="001E40D0">
        <w:rPr>
          <w:sz w:val="28"/>
          <w:szCs w:val="28"/>
        </w:rPr>
        <w:br/>
        <w:t>4. Затраты на содержание зданий, сооружений, инвентаря;</w:t>
      </w:r>
      <w:r w:rsidRPr="001E40D0">
        <w:rPr>
          <w:sz w:val="28"/>
          <w:szCs w:val="28"/>
        </w:rPr>
        <w:br/>
        <w:t>5. Ремонт;</w:t>
      </w:r>
      <w:r w:rsidRPr="001E40D0">
        <w:rPr>
          <w:sz w:val="28"/>
          <w:szCs w:val="28"/>
        </w:rPr>
        <w:br/>
        <w:t>6. Испытания, рационализаторство, изобретательство;</w:t>
      </w:r>
      <w:r w:rsidRPr="001E40D0">
        <w:rPr>
          <w:sz w:val="28"/>
          <w:szCs w:val="28"/>
        </w:rPr>
        <w:br/>
        <w:t>7. Затраты на охрану труда;</w:t>
      </w:r>
      <w:r w:rsidRPr="001E40D0">
        <w:rPr>
          <w:sz w:val="28"/>
          <w:szCs w:val="28"/>
        </w:rPr>
        <w:br/>
        <w:t>8. Износ малоценного, быстроизнашивающегося инвентаря и прочие непроизводственные расходы.</w:t>
      </w:r>
    </w:p>
    <w:p w14:paraId="1AA63CBD" w14:textId="77777777" w:rsidR="00B85E5A" w:rsidRPr="001E40D0" w:rsidRDefault="00B85E5A" w:rsidP="00B85E5A">
      <w:pPr>
        <w:pStyle w:val="a4"/>
        <w:spacing w:before="0" w:beforeAutospacing="0" w:after="0" w:afterAutospacing="0"/>
        <w:ind w:firstLine="0"/>
        <w:jc w:val="left"/>
        <w:rPr>
          <w:sz w:val="28"/>
          <w:szCs w:val="28"/>
        </w:rPr>
      </w:pPr>
    </w:p>
    <w:p w14:paraId="47D98AB6" w14:textId="77777777" w:rsidR="00B85E5A" w:rsidRDefault="00B85E5A" w:rsidP="00B85E5A">
      <w:pPr>
        <w:pStyle w:val="a4"/>
        <w:spacing w:before="0" w:beforeAutospacing="0" w:after="0" w:afterAutospacing="0"/>
        <w:ind w:firstLine="567"/>
        <w:jc w:val="left"/>
        <w:rPr>
          <w:sz w:val="28"/>
          <w:szCs w:val="28"/>
        </w:rPr>
      </w:pPr>
    </w:p>
    <w:p w14:paraId="0A9F69BD" w14:textId="52B01319" w:rsidR="00B85E5A" w:rsidRPr="00B85E5A" w:rsidRDefault="00B85E5A" w:rsidP="00B85E5A">
      <w:pPr>
        <w:pStyle w:val="a4"/>
        <w:spacing w:before="0" w:beforeAutospacing="0" w:after="0" w:afterAutospacing="0"/>
        <w:ind w:firstLine="567"/>
        <w:jc w:val="left"/>
        <w:rPr>
          <w:i/>
          <w:iCs/>
          <w:sz w:val="28"/>
          <w:szCs w:val="28"/>
        </w:rPr>
      </w:pPr>
      <w:r w:rsidRPr="00B85E5A">
        <w:rPr>
          <w:i/>
          <w:iCs/>
          <w:sz w:val="28"/>
          <w:szCs w:val="28"/>
        </w:rPr>
        <w:lastRenderedPageBreak/>
        <w:t>Состав общезаводских расходов:</w:t>
      </w:r>
    </w:p>
    <w:p w14:paraId="20A825F8" w14:textId="77777777" w:rsidR="00B85E5A" w:rsidRDefault="00B85E5A" w:rsidP="00B85E5A">
      <w:pPr>
        <w:pStyle w:val="a4"/>
        <w:spacing w:before="0" w:beforeAutospacing="0" w:after="0" w:afterAutospacing="0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1.</w:t>
      </w:r>
      <w:r w:rsidRPr="001E40D0">
        <w:rPr>
          <w:sz w:val="28"/>
          <w:szCs w:val="28"/>
        </w:rPr>
        <w:t>Затраты, связанные с управлением предприятием;</w:t>
      </w:r>
      <w:r w:rsidRPr="001E40D0">
        <w:rPr>
          <w:sz w:val="28"/>
          <w:szCs w:val="28"/>
        </w:rPr>
        <w:br/>
        <w:t>2. Подготовка кадров;</w:t>
      </w:r>
      <w:r w:rsidRPr="001E40D0">
        <w:rPr>
          <w:sz w:val="28"/>
          <w:szCs w:val="28"/>
        </w:rPr>
        <w:br/>
        <w:t>3. Сборы и отчисления</w:t>
      </w:r>
      <w:r>
        <w:rPr>
          <w:sz w:val="28"/>
          <w:szCs w:val="28"/>
        </w:rPr>
        <w:t>, налоги</w:t>
      </w:r>
      <w:r w:rsidRPr="001E40D0">
        <w:rPr>
          <w:sz w:val="28"/>
          <w:szCs w:val="28"/>
        </w:rPr>
        <w:t>;</w:t>
      </w:r>
      <w:r w:rsidRPr="001E40D0">
        <w:rPr>
          <w:sz w:val="28"/>
          <w:szCs w:val="28"/>
        </w:rPr>
        <w:br/>
        <w:t>4. Остальные расходы аналогичны цеховым расходам;</w:t>
      </w:r>
    </w:p>
    <w:p w14:paraId="6DC56F4D" w14:textId="77777777" w:rsidR="00B85E5A" w:rsidRPr="002C1C8B" w:rsidRDefault="00B85E5A" w:rsidP="00B85E5A">
      <w:pPr>
        <w:pStyle w:val="a4"/>
        <w:spacing w:before="0" w:beforeAutospacing="0" w:after="0" w:afterAutospacing="0"/>
        <w:rPr>
          <w:sz w:val="28"/>
          <w:szCs w:val="28"/>
        </w:rPr>
      </w:pPr>
      <w:r w:rsidRPr="002C1C8B">
        <w:rPr>
          <w:sz w:val="28"/>
          <w:szCs w:val="28"/>
        </w:rPr>
        <w:t>В условиях перехода на рыночные отношения многие малые и средние предприятия используют сокращенную номенклатуру калькуляционных статей. </w:t>
      </w:r>
    </w:p>
    <w:p w14:paraId="066880E9" w14:textId="77777777" w:rsidR="00220B0C" w:rsidRDefault="00220B0C" w:rsidP="00B85E5A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</w:p>
    <w:p w14:paraId="182466E1" w14:textId="77777777" w:rsidR="00D768E2" w:rsidRDefault="00D768E2" w:rsidP="00D768E2">
      <w:pPr>
        <w:pStyle w:val="c0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</w:rPr>
      </w:pPr>
      <w:r>
        <w:rPr>
          <w:rStyle w:val="c5"/>
          <w:color w:val="000000"/>
          <w:sz w:val="28"/>
          <w:szCs w:val="28"/>
        </w:rPr>
        <w:t>В рыночной экономике роль и значение себестоимости продукции для предприятия резко возрастают. С экономических и социальных позиций значение снижения себестоимости продукции для предприятия заключается в:</w:t>
      </w:r>
    </w:p>
    <w:p w14:paraId="478B7E76" w14:textId="77777777" w:rsidR="00D768E2" w:rsidRDefault="00D768E2" w:rsidP="00D768E2">
      <w:pPr>
        <w:pStyle w:val="c0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</w:rPr>
      </w:pPr>
      <w:r>
        <w:rPr>
          <w:rStyle w:val="c5"/>
          <w:color w:val="000000"/>
          <w:sz w:val="28"/>
          <w:szCs w:val="28"/>
        </w:rPr>
        <w:t>1) увеличении прибыли, остающейся в распоряжении предприятия, а следовательно, в появлении возможности не только в простом, но и расширенном воспроизводстве;</w:t>
      </w:r>
    </w:p>
    <w:p w14:paraId="4D7F529A" w14:textId="77777777" w:rsidR="00D768E2" w:rsidRDefault="00D768E2" w:rsidP="00D768E2">
      <w:pPr>
        <w:pStyle w:val="c0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</w:rPr>
      </w:pPr>
      <w:r>
        <w:rPr>
          <w:rStyle w:val="c5"/>
          <w:color w:val="000000"/>
          <w:sz w:val="28"/>
          <w:szCs w:val="28"/>
        </w:rPr>
        <w:t>2) появлении большей возможности для материального стимулирования работников и решения многих социальных проблем коллектива предприятия;</w:t>
      </w:r>
    </w:p>
    <w:p w14:paraId="2890C0B4" w14:textId="77777777" w:rsidR="00D768E2" w:rsidRDefault="00D768E2" w:rsidP="00D768E2">
      <w:pPr>
        <w:pStyle w:val="c0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</w:rPr>
      </w:pPr>
      <w:r>
        <w:rPr>
          <w:rStyle w:val="c5"/>
          <w:color w:val="000000"/>
          <w:sz w:val="28"/>
          <w:szCs w:val="28"/>
        </w:rPr>
        <w:t>3) улучшении финансового состояния предприятия и снижении степени риска банкротства;</w:t>
      </w:r>
    </w:p>
    <w:p w14:paraId="543D7C4D" w14:textId="77777777" w:rsidR="00D768E2" w:rsidRDefault="00D768E2" w:rsidP="00D768E2">
      <w:pPr>
        <w:pStyle w:val="c0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</w:rPr>
      </w:pPr>
      <w:r>
        <w:rPr>
          <w:rStyle w:val="c5"/>
          <w:color w:val="000000"/>
          <w:sz w:val="28"/>
          <w:szCs w:val="28"/>
        </w:rPr>
        <w:t>4) возможности снижения продажной цены на свою продукцию, что позволяет в значительной мере повысить конкурентоспособность продукции и увеличить объем продаж;</w:t>
      </w:r>
    </w:p>
    <w:p w14:paraId="55D677AE" w14:textId="77777777" w:rsidR="00D768E2" w:rsidRDefault="00D768E2" w:rsidP="00D768E2">
      <w:pPr>
        <w:pStyle w:val="c0"/>
        <w:shd w:val="clear" w:color="auto" w:fill="FFFFFF"/>
        <w:spacing w:before="0" w:beforeAutospacing="0" w:after="0" w:afterAutospacing="0"/>
        <w:ind w:firstLine="710"/>
        <w:jc w:val="both"/>
        <w:rPr>
          <w:color w:val="000000"/>
          <w:sz w:val="20"/>
          <w:szCs w:val="20"/>
        </w:rPr>
      </w:pPr>
      <w:r>
        <w:rPr>
          <w:rStyle w:val="c5"/>
          <w:color w:val="000000"/>
          <w:sz w:val="28"/>
          <w:szCs w:val="28"/>
        </w:rPr>
        <w:t>5) снижении себестоимости продукции в акционерных обществах, что считается хорошей предпосылкой для выплаты дивидендов и повышения их уровня.</w:t>
      </w:r>
    </w:p>
    <w:p w14:paraId="4D74CFF4" w14:textId="77777777" w:rsidR="00D768E2" w:rsidRDefault="00D768E2" w:rsidP="00035CD0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>
        <w:rPr>
          <w:rStyle w:val="c5"/>
          <w:color w:val="000000"/>
          <w:sz w:val="28"/>
          <w:szCs w:val="28"/>
        </w:rPr>
        <w:t>Выявляя пути снижения себестоимости продукции, рекомендуется различать источники и факторы снижения себестоимости.</w:t>
      </w:r>
    </w:p>
    <w:p w14:paraId="155A9D42" w14:textId="1E352CF6" w:rsidR="00D768E2" w:rsidRPr="00035CD0" w:rsidRDefault="00D768E2" w:rsidP="00035CD0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  <w:u w:val="single"/>
        </w:rPr>
      </w:pPr>
      <w:r w:rsidRPr="00035CD0">
        <w:rPr>
          <w:rStyle w:val="c2"/>
          <w:color w:val="000000"/>
          <w:sz w:val="28"/>
          <w:szCs w:val="28"/>
          <w:u w:val="single"/>
        </w:rPr>
        <w:t>Основные источники снижения</w:t>
      </w:r>
      <w:r w:rsidRPr="00035CD0">
        <w:rPr>
          <w:rStyle w:val="c2"/>
          <w:i/>
          <w:iCs/>
          <w:color w:val="000000"/>
          <w:sz w:val="28"/>
          <w:szCs w:val="28"/>
          <w:u w:val="single"/>
        </w:rPr>
        <w:t> </w:t>
      </w:r>
      <w:r w:rsidRPr="00035CD0">
        <w:rPr>
          <w:rStyle w:val="c5"/>
          <w:color w:val="000000"/>
          <w:sz w:val="28"/>
          <w:szCs w:val="28"/>
          <w:u w:val="single"/>
        </w:rPr>
        <w:t>себестоимости продукции</w:t>
      </w:r>
      <w:r w:rsidR="00035CD0">
        <w:rPr>
          <w:rStyle w:val="c5"/>
          <w:color w:val="000000"/>
          <w:sz w:val="28"/>
          <w:szCs w:val="28"/>
          <w:u w:val="single"/>
        </w:rPr>
        <w:t>:</w:t>
      </w:r>
    </w:p>
    <w:p w14:paraId="504FA9BE" w14:textId="77777777" w:rsidR="00D768E2" w:rsidRDefault="00D768E2" w:rsidP="00D768E2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5"/>
          <w:color w:val="000000"/>
          <w:sz w:val="28"/>
          <w:szCs w:val="28"/>
        </w:rPr>
        <w:t>1.  </w:t>
      </w:r>
      <w:r>
        <w:rPr>
          <w:rStyle w:val="c2"/>
          <w:i/>
          <w:iCs/>
          <w:color w:val="000000"/>
          <w:sz w:val="28"/>
          <w:szCs w:val="28"/>
        </w:rPr>
        <w:t>Экономия материальных затрат, </w:t>
      </w:r>
      <w:r>
        <w:rPr>
          <w:rStyle w:val="c5"/>
          <w:color w:val="000000"/>
          <w:sz w:val="28"/>
          <w:szCs w:val="28"/>
        </w:rPr>
        <w:t>которая может быть обеспечена за счет: рационального выбора товара и подбора материалов, прогрессивной ресурсосберегающей технологии;</w:t>
      </w:r>
    </w:p>
    <w:p w14:paraId="1B2FC3C7" w14:textId="77777777" w:rsidR="00D768E2" w:rsidRDefault="00D768E2" w:rsidP="00D768E2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2"/>
          <w:i/>
          <w:iCs/>
          <w:color w:val="000000"/>
          <w:sz w:val="28"/>
          <w:szCs w:val="28"/>
        </w:rPr>
        <w:t>2.  Снижение трудоемкости продукции </w:t>
      </w:r>
      <w:r>
        <w:rPr>
          <w:rStyle w:val="c5"/>
          <w:color w:val="000000"/>
          <w:sz w:val="28"/>
          <w:szCs w:val="28"/>
        </w:rPr>
        <w:t>за счет оптимальной конструкции, унификации, стандартизации и специализации производства;</w:t>
      </w:r>
    </w:p>
    <w:p w14:paraId="12767666" w14:textId="77777777" w:rsidR="00D768E2" w:rsidRDefault="00D768E2" w:rsidP="00D768E2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5"/>
          <w:color w:val="000000"/>
          <w:sz w:val="28"/>
          <w:szCs w:val="28"/>
        </w:rPr>
        <w:t>3.  </w:t>
      </w:r>
      <w:r>
        <w:rPr>
          <w:rStyle w:val="c2"/>
          <w:i/>
          <w:iCs/>
          <w:color w:val="000000"/>
          <w:sz w:val="28"/>
          <w:szCs w:val="28"/>
        </w:rPr>
        <w:t xml:space="preserve">Снижение </w:t>
      </w:r>
      <w:proofErr w:type="spellStart"/>
      <w:r>
        <w:rPr>
          <w:rStyle w:val="c2"/>
          <w:i/>
          <w:iCs/>
          <w:color w:val="000000"/>
          <w:sz w:val="28"/>
          <w:szCs w:val="28"/>
        </w:rPr>
        <w:t>фондоемкости</w:t>
      </w:r>
      <w:proofErr w:type="spellEnd"/>
      <w:r>
        <w:rPr>
          <w:rStyle w:val="c2"/>
          <w:i/>
          <w:iCs/>
          <w:color w:val="000000"/>
          <w:sz w:val="28"/>
          <w:szCs w:val="28"/>
        </w:rPr>
        <w:t xml:space="preserve"> продукции, </w:t>
      </w:r>
      <w:r>
        <w:rPr>
          <w:rStyle w:val="c5"/>
          <w:color w:val="000000"/>
          <w:sz w:val="28"/>
          <w:szCs w:val="28"/>
        </w:rPr>
        <w:t>что оказывает двойное воздействие:</w:t>
      </w:r>
    </w:p>
    <w:p w14:paraId="65A8D702" w14:textId="77777777" w:rsidR="00D768E2" w:rsidRDefault="00D768E2" w:rsidP="00D768E2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5"/>
          <w:color w:val="000000"/>
          <w:sz w:val="28"/>
          <w:szCs w:val="28"/>
        </w:rPr>
        <w:t>•     уменьшает амортизацию на единицу продукции;</w:t>
      </w:r>
    </w:p>
    <w:p w14:paraId="194D4B29" w14:textId="77777777" w:rsidR="00D768E2" w:rsidRDefault="00D768E2" w:rsidP="00D768E2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5"/>
          <w:color w:val="000000"/>
          <w:sz w:val="28"/>
          <w:szCs w:val="28"/>
        </w:rPr>
        <w:t>•    увеличивает выпуск продукции и способствует снижению непропорциональных расходов, приходящихся на единицу продукции;</w:t>
      </w:r>
    </w:p>
    <w:p w14:paraId="454918CB" w14:textId="77777777" w:rsidR="00D768E2" w:rsidRDefault="00D768E2" w:rsidP="00D768E2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5"/>
          <w:color w:val="000000"/>
          <w:sz w:val="28"/>
          <w:szCs w:val="28"/>
        </w:rPr>
        <w:t>4.  </w:t>
      </w:r>
      <w:r>
        <w:rPr>
          <w:rStyle w:val="c2"/>
          <w:i/>
          <w:iCs/>
          <w:color w:val="000000"/>
          <w:sz w:val="28"/>
          <w:szCs w:val="28"/>
        </w:rPr>
        <w:t>Уменьшение затрат, связанных с обслуживанием и управлением производства, </w:t>
      </w:r>
      <w:r>
        <w:rPr>
          <w:rStyle w:val="c5"/>
          <w:color w:val="000000"/>
          <w:sz w:val="28"/>
          <w:szCs w:val="28"/>
        </w:rPr>
        <w:t>в состав которых обычно включаются заработная плата</w:t>
      </w:r>
    </w:p>
    <w:p w14:paraId="204906BB" w14:textId="77777777" w:rsidR="00D768E2" w:rsidRDefault="00D768E2" w:rsidP="00D768E2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5"/>
          <w:color w:val="000000"/>
          <w:sz w:val="28"/>
          <w:szCs w:val="28"/>
        </w:rPr>
        <w:t>работников вспомогательных и обслуживающих производств; амортизация зданий и сооружений вспомогательных, обслуживающих и управленческих звеньев, а также амортизация занятого в этих подразделениях оборудования; расходы на содержание помещений этих звеньев, командировки их работников и т.п.</w:t>
      </w:r>
      <w:r>
        <w:rPr>
          <w:rStyle w:val="c38"/>
          <w:rFonts w:ascii="Arial" w:hAnsi="Arial" w:cs="Arial"/>
          <w:color w:val="000000"/>
          <w:sz w:val="28"/>
          <w:szCs w:val="28"/>
        </w:rPr>
        <w:t>                                                           </w:t>
      </w:r>
    </w:p>
    <w:p w14:paraId="2C93E563" w14:textId="2978B637" w:rsidR="00D768E2" w:rsidRDefault="00D768E2" w:rsidP="00035CD0">
      <w:pPr>
        <w:pStyle w:val="c0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0"/>
          <w:szCs w:val="20"/>
        </w:rPr>
      </w:pPr>
      <w:r w:rsidRPr="00035CD0">
        <w:rPr>
          <w:rStyle w:val="c2"/>
          <w:color w:val="000000"/>
          <w:sz w:val="28"/>
          <w:szCs w:val="28"/>
          <w:u w:val="single"/>
        </w:rPr>
        <w:t>Основные факторы</w:t>
      </w:r>
      <w:r w:rsidRPr="00035CD0">
        <w:rPr>
          <w:rStyle w:val="c2"/>
          <w:i/>
          <w:iCs/>
          <w:color w:val="000000"/>
          <w:sz w:val="28"/>
          <w:szCs w:val="28"/>
          <w:u w:val="single"/>
        </w:rPr>
        <w:t> </w:t>
      </w:r>
      <w:r w:rsidRPr="00035CD0">
        <w:rPr>
          <w:rStyle w:val="c5"/>
          <w:color w:val="000000"/>
          <w:sz w:val="28"/>
          <w:szCs w:val="28"/>
          <w:u w:val="single"/>
        </w:rPr>
        <w:t>снижения себестоимости продукции</w:t>
      </w:r>
      <w:r w:rsidR="00035CD0">
        <w:rPr>
          <w:rStyle w:val="c5"/>
          <w:color w:val="000000"/>
          <w:sz w:val="28"/>
          <w:szCs w:val="28"/>
        </w:rPr>
        <w:t>:</w:t>
      </w:r>
    </w:p>
    <w:p w14:paraId="40D3DC4F" w14:textId="77777777" w:rsidR="00D768E2" w:rsidRDefault="00D768E2" w:rsidP="00D768E2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5"/>
          <w:color w:val="000000"/>
          <w:sz w:val="28"/>
          <w:szCs w:val="28"/>
        </w:rPr>
        <w:t>1.  </w:t>
      </w:r>
      <w:r>
        <w:rPr>
          <w:rStyle w:val="c2"/>
          <w:i/>
          <w:iCs/>
          <w:color w:val="000000"/>
          <w:sz w:val="28"/>
          <w:szCs w:val="28"/>
        </w:rPr>
        <w:t>Научно-технический прогресс, </w:t>
      </w:r>
      <w:r>
        <w:rPr>
          <w:rStyle w:val="c5"/>
          <w:color w:val="000000"/>
          <w:sz w:val="28"/>
          <w:szCs w:val="28"/>
        </w:rPr>
        <w:t xml:space="preserve">включающий в основном следующее: механизацию и автоматизацию производства, прогрессивную технологию, </w:t>
      </w:r>
      <w:proofErr w:type="spellStart"/>
      <w:r>
        <w:rPr>
          <w:rStyle w:val="c5"/>
          <w:color w:val="000000"/>
          <w:sz w:val="28"/>
          <w:szCs w:val="28"/>
        </w:rPr>
        <w:lastRenderedPageBreak/>
        <w:t>рационализационные</w:t>
      </w:r>
      <w:proofErr w:type="spellEnd"/>
      <w:r>
        <w:rPr>
          <w:rStyle w:val="c5"/>
          <w:color w:val="000000"/>
          <w:sz w:val="28"/>
          <w:szCs w:val="28"/>
        </w:rPr>
        <w:t xml:space="preserve"> и эффективные формы организации производства, техническое обеспечение управления и т.п.;</w:t>
      </w:r>
    </w:p>
    <w:p w14:paraId="1AB79845" w14:textId="77777777" w:rsidR="00D768E2" w:rsidRDefault="00D768E2" w:rsidP="00D768E2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2"/>
          <w:i/>
          <w:iCs/>
          <w:color w:val="000000"/>
          <w:sz w:val="28"/>
          <w:szCs w:val="28"/>
        </w:rPr>
        <w:t>2. Концентрация производства </w:t>
      </w:r>
      <w:r>
        <w:rPr>
          <w:rStyle w:val="c5"/>
          <w:color w:val="000000"/>
          <w:sz w:val="28"/>
          <w:szCs w:val="28"/>
        </w:rPr>
        <w:t>за счет укрупнения предприятий создает возможности для внедрения  нового и  высокопроизводительного оборудования, что улучшает использование основных фондов и сокращает  суммы   амортизационных  отчислений,   приходящихся   на  единицу продукции; наряду с этим концентрация производства способствует сокращению административно-управленческих расходов на единицу продукции, а также — эффективному использованию материальных и энергетических ресурсов;</w:t>
      </w:r>
      <w:r>
        <w:rPr>
          <w:rStyle w:val="c33"/>
          <w:rFonts w:ascii="Arial" w:hAnsi="Arial" w:cs="Arial"/>
          <w:color w:val="000000"/>
          <w:sz w:val="22"/>
          <w:szCs w:val="22"/>
        </w:rPr>
        <w:t>                                                     </w:t>
      </w:r>
    </w:p>
    <w:p w14:paraId="1059532E" w14:textId="77777777" w:rsidR="00D768E2" w:rsidRDefault="00D768E2" w:rsidP="00D768E2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5"/>
          <w:color w:val="000000"/>
          <w:sz w:val="28"/>
          <w:szCs w:val="28"/>
        </w:rPr>
        <w:t>3.  </w:t>
      </w:r>
      <w:r>
        <w:rPr>
          <w:rStyle w:val="c2"/>
          <w:i/>
          <w:iCs/>
          <w:color w:val="000000"/>
          <w:sz w:val="28"/>
          <w:szCs w:val="28"/>
        </w:rPr>
        <w:t>Комбинирование производства </w:t>
      </w:r>
      <w:r>
        <w:rPr>
          <w:rStyle w:val="c5"/>
          <w:color w:val="000000"/>
          <w:sz w:val="28"/>
          <w:szCs w:val="28"/>
        </w:rPr>
        <w:t>обеспечивает комплексное использования сырья на предприятии, а это позволяет выпускать дополнительную продукцию при тех же затратах сырья, что снижает ее себестоимость;</w:t>
      </w:r>
    </w:p>
    <w:p w14:paraId="4DD8C375" w14:textId="77777777" w:rsidR="00D768E2" w:rsidRDefault="00D768E2" w:rsidP="00D768E2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5"/>
          <w:color w:val="000000"/>
          <w:sz w:val="28"/>
          <w:szCs w:val="28"/>
        </w:rPr>
        <w:t>4. </w:t>
      </w:r>
      <w:r>
        <w:rPr>
          <w:rStyle w:val="c2"/>
          <w:i/>
          <w:iCs/>
          <w:color w:val="000000"/>
          <w:sz w:val="28"/>
          <w:szCs w:val="28"/>
        </w:rPr>
        <w:t>Специализация и кооперирование производства </w:t>
      </w:r>
      <w:r>
        <w:rPr>
          <w:rStyle w:val="c5"/>
          <w:color w:val="000000"/>
          <w:sz w:val="28"/>
          <w:szCs w:val="28"/>
        </w:rPr>
        <w:t>обеспечивают применение специального высокопроизводительного оборудования, увеличивающего объем продукции, способствуют автоматизации и внедрению поточных методов организации производства, что приводит к сокращению расхода заработной платы, а с ростом объема продукции снижаются расходы, приходящиеся на единицу продукции;</w:t>
      </w:r>
    </w:p>
    <w:p w14:paraId="0FCF3EBE" w14:textId="77777777" w:rsidR="00D768E2" w:rsidRDefault="00D768E2" w:rsidP="00D768E2">
      <w:pPr>
        <w:pStyle w:val="c0"/>
        <w:shd w:val="clear" w:color="auto" w:fill="FFFFFF"/>
        <w:spacing w:before="0" w:beforeAutospacing="0" w:after="0" w:afterAutospacing="0"/>
        <w:jc w:val="both"/>
        <w:rPr>
          <w:color w:val="000000"/>
          <w:sz w:val="20"/>
          <w:szCs w:val="20"/>
        </w:rPr>
      </w:pPr>
      <w:r>
        <w:rPr>
          <w:rStyle w:val="c5"/>
          <w:color w:val="000000"/>
          <w:sz w:val="28"/>
          <w:szCs w:val="28"/>
        </w:rPr>
        <w:t>5.  </w:t>
      </w:r>
      <w:r>
        <w:rPr>
          <w:rStyle w:val="c2"/>
          <w:i/>
          <w:iCs/>
          <w:color w:val="000000"/>
          <w:sz w:val="28"/>
          <w:szCs w:val="28"/>
        </w:rPr>
        <w:t>Совершенствование организации производства, труда и управления, </w:t>
      </w:r>
      <w:r>
        <w:rPr>
          <w:rStyle w:val="c5"/>
          <w:color w:val="000000"/>
          <w:sz w:val="28"/>
          <w:szCs w:val="28"/>
        </w:rPr>
        <w:t>что уменьшает расход заработной платы и способствует росту эффективности производства.</w:t>
      </w:r>
    </w:p>
    <w:p w14:paraId="6965446C" w14:textId="04438C98" w:rsidR="00220B0C" w:rsidRPr="004B7C07" w:rsidRDefault="00220B0C" w:rsidP="00220B0C">
      <w:pPr>
        <w:pStyle w:val="ae"/>
        <w:ind w:firstLine="567"/>
        <w:jc w:val="both"/>
        <w:rPr>
          <w:rFonts w:ascii="Times New Roman" w:hAnsi="Times New Roman" w:cs="Times New Roman"/>
          <w:sz w:val="28"/>
        </w:rPr>
      </w:pPr>
      <w:r w:rsidRPr="004B7C07">
        <w:rPr>
          <w:rFonts w:ascii="Times New Roman" w:hAnsi="Times New Roman" w:cs="Times New Roman"/>
          <w:sz w:val="28"/>
        </w:rPr>
        <w:t>Основной</w:t>
      </w:r>
      <w:r w:rsidRPr="004B7C07">
        <w:rPr>
          <w:rStyle w:val="apple-converted-space"/>
          <w:rFonts w:ascii="Times New Roman" w:hAnsi="Times New Roman"/>
          <w:color w:val="000000"/>
          <w:sz w:val="28"/>
        </w:rPr>
        <w:t> </w:t>
      </w:r>
      <w:r w:rsidRPr="00220B0C">
        <w:rPr>
          <w:rFonts w:ascii="Times New Roman" w:hAnsi="Times New Roman" w:cs="Times New Roman"/>
          <w:sz w:val="28"/>
        </w:rPr>
        <w:t xml:space="preserve">целью планирования </w:t>
      </w:r>
      <w:proofErr w:type="gramStart"/>
      <w:r w:rsidRPr="00220B0C">
        <w:rPr>
          <w:rFonts w:ascii="Times New Roman" w:hAnsi="Times New Roman" w:cs="Times New Roman"/>
          <w:sz w:val="28"/>
        </w:rPr>
        <w:t>себестоимости</w:t>
      </w:r>
      <w:r>
        <w:rPr>
          <w:rFonts w:ascii="Times New Roman" w:hAnsi="Times New Roman" w:cs="Times New Roman"/>
          <w:b/>
          <w:bCs/>
          <w:sz w:val="28"/>
        </w:rPr>
        <w:t xml:space="preserve"> </w:t>
      </w:r>
      <w:r w:rsidRPr="004B7C07">
        <w:rPr>
          <w:rStyle w:val="apple-converted-space"/>
          <w:rFonts w:ascii="Times New Roman" w:hAnsi="Times New Roman"/>
          <w:color w:val="000000"/>
          <w:sz w:val="28"/>
        </w:rPr>
        <w:t> </w:t>
      </w:r>
      <w:r w:rsidRPr="004B7C07">
        <w:rPr>
          <w:rFonts w:ascii="Times New Roman" w:hAnsi="Times New Roman" w:cs="Times New Roman"/>
          <w:sz w:val="28"/>
        </w:rPr>
        <w:t>является</w:t>
      </w:r>
      <w:proofErr w:type="gramEnd"/>
      <w:r w:rsidRPr="004B7C07">
        <w:rPr>
          <w:rFonts w:ascii="Times New Roman" w:hAnsi="Times New Roman" w:cs="Times New Roman"/>
          <w:sz w:val="28"/>
        </w:rPr>
        <w:t xml:space="preserve"> выявление и использование имеющихся резервов снижения издержек производства и увеличение внутрихозяйственных накоплений. Снижая издержки производства в результате сбережения прошлого и живого труда, промышленность добивается (наряду с ростом накоплений) увеличения объема выпуска продукции. Планы по себестоимости должны исходить из прогрессивных норм затрат труда, использования оборудования, расхода сырья, материалов, топлива и энергии с учетом передового опыта других предприятий. Только при научно организованном нормировании затрат можно выявить и использовать резервы дальнейшего снижения себестоимости продукции.</w:t>
      </w:r>
    </w:p>
    <w:p w14:paraId="6CFEC11E" w14:textId="77777777" w:rsidR="00220B0C" w:rsidRPr="004B7C07" w:rsidRDefault="00220B0C" w:rsidP="00220B0C">
      <w:pPr>
        <w:pStyle w:val="ae"/>
        <w:ind w:firstLine="567"/>
        <w:jc w:val="both"/>
        <w:rPr>
          <w:rFonts w:ascii="Times New Roman" w:hAnsi="Times New Roman" w:cs="Times New Roman"/>
          <w:sz w:val="28"/>
        </w:rPr>
      </w:pPr>
      <w:r w:rsidRPr="004B7C07">
        <w:rPr>
          <w:rFonts w:ascii="Times New Roman" w:hAnsi="Times New Roman" w:cs="Times New Roman"/>
          <w:sz w:val="28"/>
        </w:rPr>
        <w:t>Плановая себестоимость определяется путем технико-экономических расчетов величины затрат на производство и реализацию всей товарной продукции и каждого вида изделий.</w:t>
      </w:r>
    </w:p>
    <w:p w14:paraId="035113D8" w14:textId="042B1D74" w:rsidR="005D503D" w:rsidRDefault="005D503D" w:rsidP="005D503D">
      <w:pPr>
        <w:jc w:val="left"/>
        <w:rPr>
          <w:color w:val="000000"/>
          <w:sz w:val="28"/>
          <w:szCs w:val="28"/>
        </w:rPr>
      </w:pPr>
    </w:p>
    <w:p w14:paraId="05158B70" w14:textId="561DEC08" w:rsidR="00466051" w:rsidRPr="00466051" w:rsidRDefault="00466051" w:rsidP="00466051">
      <w:pPr>
        <w:jc w:val="center"/>
        <w:rPr>
          <w:b/>
          <w:bCs/>
          <w:color w:val="000000"/>
          <w:sz w:val="28"/>
          <w:szCs w:val="28"/>
        </w:rPr>
      </w:pPr>
      <w:r w:rsidRPr="00466051">
        <w:rPr>
          <w:b/>
          <w:bCs/>
          <w:color w:val="000000"/>
          <w:sz w:val="28"/>
          <w:szCs w:val="28"/>
        </w:rPr>
        <w:t>Задача № 1</w:t>
      </w:r>
    </w:p>
    <w:p w14:paraId="16E35B84" w14:textId="77777777" w:rsidR="00466051" w:rsidRPr="002A5C6A" w:rsidRDefault="00466051" w:rsidP="00466051">
      <w:pPr>
        <w:pStyle w:val="a4"/>
        <w:spacing w:before="0" w:beforeAutospacing="0" w:after="0" w:afterAutospacing="0"/>
        <w:ind w:firstLine="708"/>
        <w:rPr>
          <w:rFonts w:ascii="Roboto" w:hAnsi="Roboto"/>
        </w:rPr>
      </w:pPr>
      <w:r w:rsidRPr="002A5C6A">
        <w:rPr>
          <w:rFonts w:ascii="Roboto" w:hAnsi="Roboto"/>
        </w:rPr>
        <w:t>Определить полную себестоимость изделия А и изделия Б для почтовых отделений.</w:t>
      </w:r>
    </w:p>
    <w:p w14:paraId="2B3A9ED0" w14:textId="77777777" w:rsidR="00466051" w:rsidRPr="002A5C6A" w:rsidRDefault="00466051" w:rsidP="00466051">
      <w:pPr>
        <w:pStyle w:val="a4"/>
        <w:spacing w:before="0" w:beforeAutospacing="0" w:after="0" w:afterAutospacing="0"/>
        <w:rPr>
          <w:rFonts w:ascii="Roboto" w:hAnsi="Roboto"/>
        </w:rPr>
      </w:pPr>
      <w:r w:rsidRPr="002A5C6A">
        <w:rPr>
          <w:rFonts w:ascii="Roboto" w:hAnsi="Roboto"/>
        </w:rPr>
        <w:t xml:space="preserve">Выпуск изделия А – 500 ед., затраты на материалы на ед. изд. – 120 </w:t>
      </w:r>
      <w:proofErr w:type="spellStart"/>
      <w:proofErr w:type="gramStart"/>
      <w:r>
        <w:t>тг</w:t>
      </w:r>
      <w:proofErr w:type="spellEnd"/>
      <w:r>
        <w:t xml:space="preserve">, </w:t>
      </w:r>
      <w:r w:rsidRPr="002A5C6A">
        <w:rPr>
          <w:rFonts w:ascii="Roboto" w:hAnsi="Roboto"/>
        </w:rPr>
        <w:t xml:space="preserve"> основная</w:t>
      </w:r>
      <w:proofErr w:type="gramEnd"/>
      <w:r w:rsidRPr="002A5C6A">
        <w:rPr>
          <w:rFonts w:ascii="Roboto" w:hAnsi="Roboto"/>
        </w:rPr>
        <w:t xml:space="preserve"> заработная плата на годовой выпуск – 130 000 </w:t>
      </w:r>
      <w:proofErr w:type="spellStart"/>
      <w:r>
        <w:t>тг</w:t>
      </w:r>
      <w:proofErr w:type="spellEnd"/>
      <w:r>
        <w:t xml:space="preserve">, </w:t>
      </w:r>
      <w:r w:rsidRPr="002A5C6A">
        <w:rPr>
          <w:rFonts w:ascii="Roboto" w:hAnsi="Roboto"/>
        </w:rPr>
        <w:t xml:space="preserve"> дополнительная зарплата – 10%, начисления на заработную плату – 26%.</w:t>
      </w:r>
    </w:p>
    <w:p w14:paraId="02EB4C76" w14:textId="77777777" w:rsidR="00466051" w:rsidRPr="002A5C6A" w:rsidRDefault="00466051" w:rsidP="00466051">
      <w:pPr>
        <w:pStyle w:val="a4"/>
        <w:spacing w:before="0" w:beforeAutospacing="0" w:after="0" w:afterAutospacing="0"/>
      </w:pPr>
      <w:r w:rsidRPr="002A5C6A">
        <w:rPr>
          <w:rFonts w:ascii="Roboto" w:hAnsi="Roboto"/>
        </w:rPr>
        <w:t xml:space="preserve">Выпуск изделия Б – 250 ед., затраты на материалы на ед. изд. – 380 </w:t>
      </w:r>
      <w:proofErr w:type="spellStart"/>
      <w:proofErr w:type="gramStart"/>
      <w:r>
        <w:t>тг</w:t>
      </w:r>
      <w:proofErr w:type="spellEnd"/>
      <w:r>
        <w:t xml:space="preserve">, </w:t>
      </w:r>
      <w:r w:rsidRPr="002A5C6A">
        <w:rPr>
          <w:rFonts w:ascii="Roboto" w:hAnsi="Roboto"/>
        </w:rPr>
        <w:t xml:space="preserve"> основная</w:t>
      </w:r>
      <w:proofErr w:type="gramEnd"/>
      <w:r w:rsidRPr="002A5C6A">
        <w:rPr>
          <w:rFonts w:ascii="Roboto" w:hAnsi="Roboto"/>
        </w:rPr>
        <w:t xml:space="preserve"> заработная плата на годовой выпуск – 80 000 </w:t>
      </w:r>
      <w:proofErr w:type="spellStart"/>
      <w:r>
        <w:t>тг</w:t>
      </w:r>
      <w:proofErr w:type="spellEnd"/>
    </w:p>
    <w:p w14:paraId="17E0F581" w14:textId="54F4DA6D" w:rsidR="00466051" w:rsidRDefault="00466051" w:rsidP="00466051">
      <w:pPr>
        <w:pStyle w:val="a4"/>
        <w:spacing w:before="0" w:beforeAutospacing="0" w:after="0" w:afterAutospacing="0"/>
        <w:rPr>
          <w:rFonts w:ascii="Roboto" w:hAnsi="Roboto"/>
        </w:rPr>
      </w:pPr>
      <w:r w:rsidRPr="002A5C6A">
        <w:rPr>
          <w:rFonts w:ascii="Roboto" w:hAnsi="Roboto"/>
        </w:rPr>
        <w:t>Общехозяйственные расходы по изд. А – 50%, по изд. Б – 35%, от прямых затрат. Внепроизводственные затраты по изд. А – 5%, по изд. Б – 7% от производственной себестоимости.</w:t>
      </w:r>
    </w:p>
    <w:p w14:paraId="506C7A89" w14:textId="77777777" w:rsidR="00466051" w:rsidRPr="002A5C6A" w:rsidRDefault="00466051" w:rsidP="00466051">
      <w:pPr>
        <w:pStyle w:val="a4"/>
        <w:spacing w:before="0" w:beforeAutospacing="0" w:after="0" w:afterAutospacing="0"/>
        <w:rPr>
          <w:rFonts w:ascii="Roboto" w:hAnsi="Roboto"/>
        </w:rPr>
      </w:pPr>
      <w:bookmarkStart w:id="0" w:name="_GoBack"/>
      <w:bookmarkEnd w:id="0"/>
    </w:p>
    <w:p w14:paraId="2C3716E8" w14:textId="77777777" w:rsidR="00466051" w:rsidRPr="00131ECF" w:rsidRDefault="00466051" w:rsidP="00466051">
      <w:pPr>
        <w:pStyle w:val="a4"/>
        <w:spacing w:before="0" w:beforeAutospacing="0" w:after="0" w:afterAutospacing="0"/>
        <w:ind w:firstLine="708"/>
        <w:rPr>
          <w:rFonts w:ascii="Roboto" w:hAnsi="Roboto"/>
        </w:rPr>
      </w:pPr>
      <w:r w:rsidRPr="00131ECF">
        <w:rPr>
          <w:rFonts w:ascii="Roboto" w:hAnsi="Roboto"/>
          <w:b/>
          <w:bCs/>
          <w:iCs/>
        </w:rPr>
        <w:lastRenderedPageBreak/>
        <w:t>Решение:</w:t>
      </w:r>
    </w:p>
    <w:p w14:paraId="58767FDF" w14:textId="77777777" w:rsidR="00466051" w:rsidRPr="00602D28" w:rsidRDefault="00466051" w:rsidP="00466051">
      <w:pPr>
        <w:pStyle w:val="a4"/>
        <w:spacing w:before="0" w:beforeAutospacing="0" w:after="0" w:afterAutospacing="0"/>
        <w:rPr>
          <w:rFonts w:ascii="Roboto" w:hAnsi="Roboto"/>
          <w:u w:val="single"/>
        </w:rPr>
      </w:pPr>
      <w:r w:rsidRPr="002A5C6A">
        <w:rPr>
          <w:rFonts w:ascii="Roboto" w:hAnsi="Roboto"/>
        </w:rPr>
        <w:t xml:space="preserve">1. Полная себестоимость изделий для почтовых отделений определяется как сумма всех статей затрат на производство и сбыт продукции. </w:t>
      </w:r>
      <w:r w:rsidRPr="00602D28">
        <w:rPr>
          <w:rFonts w:ascii="Roboto" w:hAnsi="Roboto"/>
          <w:u w:val="single"/>
        </w:rPr>
        <w:t>Сначала определим материальные затраты:</w:t>
      </w:r>
    </w:p>
    <w:p w14:paraId="551473B0" w14:textId="77777777" w:rsidR="00466051" w:rsidRPr="002A5C6A" w:rsidRDefault="00466051" w:rsidP="00466051">
      <w:pPr>
        <w:pStyle w:val="a4"/>
        <w:spacing w:before="0" w:beforeAutospacing="0" w:after="0" w:afterAutospacing="0"/>
        <w:rPr>
          <w:rFonts w:ascii="Roboto" w:hAnsi="Roboto"/>
        </w:rPr>
      </w:pPr>
      <w:r>
        <w:rPr>
          <w:rFonts w:ascii="Roboto" w:hAnsi="Roboto"/>
        </w:rPr>
        <w:t xml:space="preserve">МЗ (А) = 500 ед. х </w:t>
      </w:r>
      <w:proofErr w:type="gramStart"/>
      <w:r>
        <w:rPr>
          <w:rFonts w:ascii="Roboto" w:hAnsi="Roboto"/>
        </w:rPr>
        <w:t>120 .</w:t>
      </w:r>
      <w:proofErr w:type="gramEnd"/>
      <w:r>
        <w:rPr>
          <w:rFonts w:ascii="Roboto" w:hAnsi="Roboto"/>
        </w:rPr>
        <w:t xml:space="preserve"> = 60 000 </w:t>
      </w:r>
      <w:proofErr w:type="spellStart"/>
      <w:r>
        <w:t>тг</w:t>
      </w:r>
      <w:proofErr w:type="spellEnd"/>
      <w:r w:rsidRPr="002A5C6A">
        <w:rPr>
          <w:rFonts w:ascii="Roboto" w:hAnsi="Roboto"/>
        </w:rPr>
        <w:t>;</w:t>
      </w:r>
    </w:p>
    <w:p w14:paraId="0CA71370" w14:textId="77777777" w:rsidR="00466051" w:rsidRPr="00602D28" w:rsidRDefault="00466051" w:rsidP="00466051">
      <w:pPr>
        <w:pStyle w:val="a4"/>
        <w:spacing w:before="0" w:beforeAutospacing="0" w:after="0" w:afterAutospacing="0"/>
      </w:pPr>
      <w:r>
        <w:rPr>
          <w:rFonts w:ascii="Roboto" w:hAnsi="Roboto"/>
        </w:rPr>
        <w:t xml:space="preserve">МЗ (Б) = 250 ед. х </w:t>
      </w:r>
      <w:proofErr w:type="gramStart"/>
      <w:r>
        <w:rPr>
          <w:rFonts w:ascii="Roboto" w:hAnsi="Roboto"/>
        </w:rPr>
        <w:t>380</w:t>
      </w:r>
      <w:r>
        <w:t xml:space="preserve">  </w:t>
      </w:r>
      <w:r w:rsidRPr="002A5C6A">
        <w:rPr>
          <w:rFonts w:ascii="Roboto" w:hAnsi="Roboto"/>
        </w:rPr>
        <w:t>.</w:t>
      </w:r>
      <w:proofErr w:type="gramEnd"/>
      <w:r w:rsidRPr="002A5C6A">
        <w:rPr>
          <w:rFonts w:ascii="Roboto" w:hAnsi="Roboto"/>
        </w:rPr>
        <w:t xml:space="preserve"> = 95 000 </w:t>
      </w:r>
      <w:proofErr w:type="spellStart"/>
      <w:r>
        <w:t>тг</w:t>
      </w:r>
      <w:proofErr w:type="spellEnd"/>
    </w:p>
    <w:p w14:paraId="00A163C4" w14:textId="77777777" w:rsidR="00466051" w:rsidRPr="002A5C6A" w:rsidRDefault="00466051" w:rsidP="00466051">
      <w:pPr>
        <w:pStyle w:val="a4"/>
        <w:spacing w:before="0" w:beforeAutospacing="0" w:after="0" w:afterAutospacing="0"/>
        <w:rPr>
          <w:rFonts w:ascii="Roboto" w:hAnsi="Roboto"/>
        </w:rPr>
      </w:pPr>
    </w:p>
    <w:p w14:paraId="4A7D12E5" w14:textId="77777777" w:rsidR="00466051" w:rsidRPr="002A5C6A" w:rsidRDefault="00466051" w:rsidP="00466051">
      <w:pPr>
        <w:pStyle w:val="a4"/>
        <w:spacing w:before="0" w:beforeAutospacing="0" w:after="0" w:afterAutospacing="0"/>
        <w:rPr>
          <w:rFonts w:ascii="Roboto" w:hAnsi="Roboto"/>
        </w:rPr>
      </w:pPr>
      <w:r w:rsidRPr="002A5C6A">
        <w:rPr>
          <w:rFonts w:ascii="Roboto" w:hAnsi="Roboto"/>
        </w:rPr>
        <w:t xml:space="preserve">2. </w:t>
      </w:r>
      <w:r w:rsidRPr="00602D28">
        <w:rPr>
          <w:rFonts w:ascii="Roboto" w:hAnsi="Roboto"/>
          <w:u w:val="single"/>
        </w:rPr>
        <w:t>Рассчитаем затраты на оплату труда:</w:t>
      </w:r>
    </w:p>
    <w:p w14:paraId="3B4AB9FA" w14:textId="77777777" w:rsidR="00466051" w:rsidRPr="00602D28" w:rsidRDefault="00466051" w:rsidP="00466051">
      <w:pPr>
        <w:pStyle w:val="a4"/>
        <w:spacing w:before="0" w:beforeAutospacing="0" w:after="0" w:afterAutospacing="0"/>
      </w:pPr>
      <w:proofErr w:type="spellStart"/>
      <w:r w:rsidRPr="002A5C6A">
        <w:rPr>
          <w:rFonts w:ascii="Roboto" w:hAnsi="Roboto"/>
        </w:rPr>
        <w:t>Зз</w:t>
      </w:r>
      <w:proofErr w:type="spellEnd"/>
      <w:r w:rsidRPr="002A5C6A">
        <w:rPr>
          <w:rFonts w:ascii="Roboto" w:hAnsi="Roboto"/>
        </w:rPr>
        <w:t>/</w:t>
      </w:r>
      <w:proofErr w:type="spellStart"/>
      <w:r w:rsidRPr="002A5C6A">
        <w:rPr>
          <w:rFonts w:ascii="Roboto" w:hAnsi="Roboto"/>
        </w:rPr>
        <w:t>пл</w:t>
      </w:r>
      <w:proofErr w:type="spellEnd"/>
      <w:r w:rsidRPr="002A5C6A">
        <w:rPr>
          <w:rFonts w:ascii="Roboto" w:hAnsi="Roboto"/>
        </w:rPr>
        <w:t xml:space="preserve"> (А) = (130 000 + 10%) + 26% = 180 180 </w:t>
      </w:r>
      <w:proofErr w:type="spellStart"/>
      <w:r>
        <w:t>тг</w:t>
      </w:r>
      <w:proofErr w:type="spellEnd"/>
    </w:p>
    <w:p w14:paraId="3CCD8882" w14:textId="77777777" w:rsidR="00466051" w:rsidRPr="00602D28" w:rsidRDefault="00466051" w:rsidP="00466051">
      <w:pPr>
        <w:pStyle w:val="a4"/>
        <w:spacing w:before="0" w:beforeAutospacing="0" w:after="0" w:afterAutospacing="0"/>
      </w:pPr>
      <w:proofErr w:type="spellStart"/>
      <w:r w:rsidRPr="002A5C6A">
        <w:rPr>
          <w:rFonts w:ascii="Roboto" w:hAnsi="Roboto"/>
        </w:rPr>
        <w:t>Зз</w:t>
      </w:r>
      <w:proofErr w:type="spellEnd"/>
      <w:r w:rsidRPr="002A5C6A">
        <w:rPr>
          <w:rFonts w:ascii="Roboto" w:hAnsi="Roboto"/>
        </w:rPr>
        <w:t>/</w:t>
      </w:r>
      <w:proofErr w:type="spellStart"/>
      <w:r w:rsidRPr="002A5C6A">
        <w:rPr>
          <w:rFonts w:ascii="Roboto" w:hAnsi="Roboto"/>
        </w:rPr>
        <w:t>пл</w:t>
      </w:r>
      <w:proofErr w:type="spellEnd"/>
      <w:r w:rsidRPr="002A5C6A">
        <w:rPr>
          <w:rFonts w:ascii="Roboto" w:hAnsi="Roboto"/>
        </w:rPr>
        <w:t xml:space="preserve"> (Б) = (80 000 + 10%) + 26% = 110 880 </w:t>
      </w:r>
      <w:proofErr w:type="spellStart"/>
      <w:r>
        <w:t>тг</w:t>
      </w:r>
      <w:proofErr w:type="spellEnd"/>
    </w:p>
    <w:p w14:paraId="33FAB127" w14:textId="77777777" w:rsidR="00466051" w:rsidRPr="002A5C6A" w:rsidRDefault="00466051" w:rsidP="00466051">
      <w:pPr>
        <w:pStyle w:val="a4"/>
        <w:spacing w:before="0" w:beforeAutospacing="0" w:after="0" w:afterAutospacing="0"/>
        <w:rPr>
          <w:rFonts w:ascii="Roboto" w:hAnsi="Roboto"/>
        </w:rPr>
      </w:pPr>
    </w:p>
    <w:p w14:paraId="336AFB69" w14:textId="77777777" w:rsidR="00466051" w:rsidRPr="002A5C6A" w:rsidRDefault="00466051" w:rsidP="00466051">
      <w:pPr>
        <w:pStyle w:val="a4"/>
        <w:spacing w:before="0" w:beforeAutospacing="0" w:after="0" w:afterAutospacing="0"/>
        <w:rPr>
          <w:rFonts w:ascii="Roboto" w:hAnsi="Roboto"/>
        </w:rPr>
      </w:pPr>
      <w:r w:rsidRPr="002A5C6A">
        <w:rPr>
          <w:rFonts w:ascii="Roboto" w:hAnsi="Roboto"/>
        </w:rPr>
        <w:t xml:space="preserve">3. </w:t>
      </w:r>
      <w:r w:rsidRPr="00602D28">
        <w:rPr>
          <w:rFonts w:ascii="Roboto" w:hAnsi="Roboto"/>
          <w:u w:val="single"/>
        </w:rPr>
        <w:t>Прямые затраты по изделиям:</w:t>
      </w:r>
    </w:p>
    <w:p w14:paraId="2A3BC79C" w14:textId="77777777" w:rsidR="00466051" w:rsidRPr="00602D28" w:rsidRDefault="00466051" w:rsidP="00466051">
      <w:pPr>
        <w:pStyle w:val="a4"/>
        <w:spacing w:before="0" w:beforeAutospacing="0" w:after="0" w:afterAutospacing="0"/>
      </w:pPr>
      <w:proofErr w:type="spellStart"/>
      <w:r w:rsidRPr="002A5C6A">
        <w:rPr>
          <w:rFonts w:ascii="Roboto" w:hAnsi="Roboto"/>
        </w:rPr>
        <w:t>Зпр</w:t>
      </w:r>
      <w:proofErr w:type="spellEnd"/>
      <w:r w:rsidRPr="002A5C6A">
        <w:rPr>
          <w:rFonts w:ascii="Roboto" w:hAnsi="Roboto"/>
        </w:rPr>
        <w:t>(А) = 60 </w:t>
      </w:r>
      <w:proofErr w:type="gramStart"/>
      <w:r w:rsidRPr="002A5C6A">
        <w:rPr>
          <w:rFonts w:ascii="Roboto" w:hAnsi="Roboto"/>
        </w:rPr>
        <w:t xml:space="preserve">000 </w:t>
      </w:r>
      <w:r>
        <w:t xml:space="preserve"> </w:t>
      </w:r>
      <w:r w:rsidRPr="002A5C6A">
        <w:rPr>
          <w:rFonts w:ascii="Roboto" w:hAnsi="Roboto"/>
        </w:rPr>
        <w:t>+</w:t>
      </w:r>
      <w:proofErr w:type="gramEnd"/>
      <w:r w:rsidRPr="002A5C6A">
        <w:rPr>
          <w:rFonts w:ascii="Roboto" w:hAnsi="Roboto"/>
        </w:rPr>
        <w:t xml:space="preserve"> 180 180 = 240 180 </w:t>
      </w:r>
      <w:proofErr w:type="spellStart"/>
      <w:r>
        <w:t>тг</w:t>
      </w:r>
      <w:proofErr w:type="spellEnd"/>
    </w:p>
    <w:p w14:paraId="526564B1" w14:textId="77777777" w:rsidR="00466051" w:rsidRPr="00602D28" w:rsidRDefault="00466051" w:rsidP="00466051">
      <w:pPr>
        <w:pStyle w:val="a4"/>
        <w:spacing w:before="0" w:beforeAutospacing="0" w:after="0" w:afterAutospacing="0"/>
      </w:pPr>
      <w:proofErr w:type="spellStart"/>
      <w:r w:rsidRPr="002A5C6A">
        <w:rPr>
          <w:rFonts w:ascii="Roboto" w:hAnsi="Roboto"/>
        </w:rPr>
        <w:t>Зпр</w:t>
      </w:r>
      <w:proofErr w:type="spellEnd"/>
      <w:r w:rsidRPr="002A5C6A">
        <w:rPr>
          <w:rFonts w:ascii="Roboto" w:hAnsi="Roboto"/>
        </w:rPr>
        <w:t xml:space="preserve">(Б) = 95 000 + 110 880 = 205 880 </w:t>
      </w:r>
      <w:proofErr w:type="spellStart"/>
      <w:r>
        <w:t>тг</w:t>
      </w:r>
      <w:proofErr w:type="spellEnd"/>
    </w:p>
    <w:p w14:paraId="16D4BCE9" w14:textId="77777777" w:rsidR="00466051" w:rsidRPr="002A5C6A" w:rsidRDefault="00466051" w:rsidP="00466051">
      <w:pPr>
        <w:pStyle w:val="a4"/>
        <w:spacing w:before="0" w:beforeAutospacing="0" w:after="0" w:afterAutospacing="0"/>
        <w:rPr>
          <w:rFonts w:ascii="Roboto" w:hAnsi="Roboto"/>
        </w:rPr>
      </w:pPr>
    </w:p>
    <w:p w14:paraId="7A5FEB9E" w14:textId="77777777" w:rsidR="00466051" w:rsidRPr="002A5C6A" w:rsidRDefault="00466051" w:rsidP="00466051">
      <w:pPr>
        <w:pStyle w:val="a4"/>
        <w:spacing w:before="0" w:beforeAutospacing="0" w:after="0" w:afterAutospacing="0"/>
        <w:rPr>
          <w:rFonts w:ascii="Roboto" w:hAnsi="Roboto"/>
        </w:rPr>
      </w:pPr>
      <w:r w:rsidRPr="002A5C6A">
        <w:rPr>
          <w:rFonts w:ascii="Roboto" w:hAnsi="Roboto"/>
        </w:rPr>
        <w:t xml:space="preserve">4. </w:t>
      </w:r>
      <w:r w:rsidRPr="00602D28">
        <w:rPr>
          <w:rFonts w:ascii="Roboto" w:hAnsi="Roboto"/>
          <w:u w:val="single"/>
        </w:rPr>
        <w:t>Общехозяйственные расходы</w:t>
      </w:r>
      <w:r w:rsidRPr="002A5C6A">
        <w:rPr>
          <w:rFonts w:ascii="Roboto" w:hAnsi="Roboto"/>
        </w:rPr>
        <w:t>:</w:t>
      </w:r>
    </w:p>
    <w:p w14:paraId="4CDEF659" w14:textId="77777777" w:rsidR="00466051" w:rsidRPr="00602D28" w:rsidRDefault="00466051" w:rsidP="00466051">
      <w:pPr>
        <w:pStyle w:val="a4"/>
        <w:spacing w:before="0" w:beforeAutospacing="0" w:after="0" w:afterAutospacing="0"/>
      </w:pPr>
      <w:proofErr w:type="spellStart"/>
      <w:proofErr w:type="gramStart"/>
      <w:r w:rsidRPr="002A5C6A">
        <w:rPr>
          <w:rFonts w:ascii="Roboto" w:hAnsi="Roboto"/>
        </w:rPr>
        <w:t>Робщ</w:t>
      </w:r>
      <w:proofErr w:type="spellEnd"/>
      <w:r w:rsidRPr="002A5C6A">
        <w:rPr>
          <w:rFonts w:ascii="Roboto" w:hAnsi="Roboto"/>
        </w:rPr>
        <w:t>.(</w:t>
      </w:r>
      <w:proofErr w:type="gramEnd"/>
      <w:r w:rsidRPr="002A5C6A">
        <w:rPr>
          <w:rFonts w:ascii="Roboto" w:hAnsi="Roboto"/>
        </w:rPr>
        <w:t xml:space="preserve">А) = 240 180 х 50% = 120 090 </w:t>
      </w:r>
      <w:proofErr w:type="spellStart"/>
      <w:r>
        <w:t>тг</w:t>
      </w:r>
      <w:proofErr w:type="spellEnd"/>
    </w:p>
    <w:p w14:paraId="209D882E" w14:textId="77777777" w:rsidR="00466051" w:rsidRPr="00602D28" w:rsidRDefault="00466051" w:rsidP="00466051">
      <w:pPr>
        <w:pStyle w:val="a4"/>
        <w:spacing w:before="0" w:beforeAutospacing="0" w:after="0" w:afterAutospacing="0"/>
      </w:pPr>
      <w:proofErr w:type="spellStart"/>
      <w:proofErr w:type="gramStart"/>
      <w:r w:rsidRPr="002A5C6A">
        <w:rPr>
          <w:rFonts w:ascii="Roboto" w:hAnsi="Roboto"/>
        </w:rPr>
        <w:t>Робщ</w:t>
      </w:r>
      <w:proofErr w:type="spellEnd"/>
      <w:r w:rsidRPr="002A5C6A">
        <w:rPr>
          <w:rFonts w:ascii="Roboto" w:hAnsi="Roboto"/>
        </w:rPr>
        <w:t>.(</w:t>
      </w:r>
      <w:proofErr w:type="gramEnd"/>
      <w:r w:rsidRPr="002A5C6A">
        <w:rPr>
          <w:rFonts w:ascii="Roboto" w:hAnsi="Roboto"/>
        </w:rPr>
        <w:t xml:space="preserve">Б) = 205 880. х 35% = 72 058 </w:t>
      </w:r>
      <w:proofErr w:type="spellStart"/>
      <w:r>
        <w:t>тг</w:t>
      </w:r>
      <w:proofErr w:type="spellEnd"/>
    </w:p>
    <w:p w14:paraId="567E0A00" w14:textId="77777777" w:rsidR="00466051" w:rsidRPr="002A5C6A" w:rsidRDefault="00466051" w:rsidP="00466051">
      <w:pPr>
        <w:pStyle w:val="a4"/>
        <w:spacing w:before="0" w:beforeAutospacing="0" w:after="0" w:afterAutospacing="0"/>
        <w:rPr>
          <w:rFonts w:ascii="Roboto" w:hAnsi="Roboto"/>
        </w:rPr>
      </w:pPr>
    </w:p>
    <w:p w14:paraId="3C52922B" w14:textId="77777777" w:rsidR="00466051" w:rsidRPr="002A5C6A" w:rsidRDefault="00466051" w:rsidP="00466051">
      <w:pPr>
        <w:pStyle w:val="a4"/>
        <w:spacing w:before="0" w:beforeAutospacing="0" w:after="0" w:afterAutospacing="0"/>
        <w:rPr>
          <w:rFonts w:ascii="Roboto" w:hAnsi="Roboto"/>
        </w:rPr>
      </w:pPr>
      <w:r w:rsidRPr="002A5C6A">
        <w:rPr>
          <w:rFonts w:ascii="Roboto" w:hAnsi="Roboto"/>
        </w:rPr>
        <w:t xml:space="preserve">5. </w:t>
      </w:r>
      <w:r w:rsidRPr="00602D28">
        <w:rPr>
          <w:rFonts w:ascii="Roboto" w:hAnsi="Roboto"/>
          <w:u w:val="single"/>
        </w:rPr>
        <w:t>Производственная себестоимость:</w:t>
      </w:r>
    </w:p>
    <w:p w14:paraId="46BE523D" w14:textId="77777777" w:rsidR="00466051" w:rsidRPr="00602D28" w:rsidRDefault="00466051" w:rsidP="00466051">
      <w:pPr>
        <w:pStyle w:val="a4"/>
        <w:spacing w:before="0" w:beforeAutospacing="0" w:after="0" w:afterAutospacing="0"/>
      </w:pPr>
      <w:proofErr w:type="spellStart"/>
      <w:r w:rsidRPr="002A5C6A">
        <w:rPr>
          <w:rFonts w:ascii="Roboto" w:hAnsi="Roboto"/>
        </w:rPr>
        <w:t>Спр</w:t>
      </w:r>
      <w:proofErr w:type="spellEnd"/>
      <w:r w:rsidRPr="002A5C6A">
        <w:rPr>
          <w:rFonts w:ascii="Roboto" w:hAnsi="Roboto"/>
        </w:rPr>
        <w:t xml:space="preserve">(А) = 240 180. + 120 090. = 360 270 </w:t>
      </w:r>
      <w:proofErr w:type="spellStart"/>
      <w:r>
        <w:t>тг</w:t>
      </w:r>
      <w:proofErr w:type="spellEnd"/>
    </w:p>
    <w:p w14:paraId="0E65C71A" w14:textId="77777777" w:rsidR="00466051" w:rsidRDefault="00466051" w:rsidP="00466051">
      <w:pPr>
        <w:pStyle w:val="a4"/>
        <w:spacing w:before="0" w:beforeAutospacing="0" w:after="0" w:afterAutospacing="0"/>
      </w:pPr>
      <w:proofErr w:type="spellStart"/>
      <w:r w:rsidRPr="002A5C6A">
        <w:rPr>
          <w:rFonts w:ascii="Roboto" w:hAnsi="Roboto"/>
        </w:rPr>
        <w:t>Спр</w:t>
      </w:r>
      <w:proofErr w:type="spellEnd"/>
      <w:r w:rsidRPr="002A5C6A">
        <w:rPr>
          <w:rFonts w:ascii="Roboto" w:hAnsi="Roboto"/>
        </w:rPr>
        <w:t xml:space="preserve">(Б) = 205 880 + 72 058 = 277 938 </w:t>
      </w:r>
      <w:proofErr w:type="spellStart"/>
      <w:r>
        <w:t>тг</w:t>
      </w:r>
      <w:proofErr w:type="spellEnd"/>
    </w:p>
    <w:p w14:paraId="7193FB39" w14:textId="77777777" w:rsidR="00466051" w:rsidRPr="00602D28" w:rsidRDefault="00466051" w:rsidP="00466051">
      <w:pPr>
        <w:pStyle w:val="a4"/>
        <w:spacing w:before="0" w:beforeAutospacing="0" w:after="0" w:afterAutospacing="0"/>
        <w:rPr>
          <w:u w:val="single"/>
        </w:rPr>
      </w:pPr>
    </w:p>
    <w:p w14:paraId="55199E2F" w14:textId="77777777" w:rsidR="00466051" w:rsidRPr="00602D28" w:rsidRDefault="00466051" w:rsidP="00466051">
      <w:pPr>
        <w:pStyle w:val="a4"/>
        <w:spacing w:before="0" w:beforeAutospacing="0" w:after="0" w:afterAutospacing="0"/>
        <w:rPr>
          <w:rFonts w:ascii="Roboto" w:hAnsi="Roboto"/>
          <w:u w:val="single"/>
        </w:rPr>
      </w:pPr>
      <w:r w:rsidRPr="00602D28">
        <w:rPr>
          <w:rFonts w:ascii="Roboto" w:hAnsi="Roboto"/>
          <w:u w:val="single"/>
        </w:rPr>
        <w:t>6. Внепроизводственные затраты:</w:t>
      </w:r>
    </w:p>
    <w:p w14:paraId="52D6613E" w14:textId="77777777" w:rsidR="00466051" w:rsidRPr="00602D28" w:rsidRDefault="00466051" w:rsidP="00466051">
      <w:pPr>
        <w:pStyle w:val="a4"/>
        <w:spacing w:before="0" w:beforeAutospacing="0" w:after="0" w:afterAutospacing="0"/>
      </w:pPr>
      <w:proofErr w:type="spellStart"/>
      <w:proofErr w:type="gramStart"/>
      <w:r w:rsidRPr="002A5C6A">
        <w:rPr>
          <w:rFonts w:ascii="Roboto" w:hAnsi="Roboto"/>
        </w:rPr>
        <w:t>Звнепр</w:t>
      </w:r>
      <w:proofErr w:type="spellEnd"/>
      <w:r w:rsidRPr="002A5C6A">
        <w:rPr>
          <w:rFonts w:ascii="Roboto" w:hAnsi="Roboto"/>
        </w:rPr>
        <w:t>.(</w:t>
      </w:r>
      <w:proofErr w:type="gramEnd"/>
      <w:r w:rsidRPr="002A5C6A">
        <w:rPr>
          <w:rFonts w:ascii="Roboto" w:hAnsi="Roboto"/>
        </w:rPr>
        <w:t>А) = 3</w:t>
      </w:r>
      <w:r>
        <w:rPr>
          <w:rFonts w:ascii="Roboto" w:hAnsi="Roboto"/>
        </w:rPr>
        <w:t>60 270 х 5% = 18</w:t>
      </w:r>
      <w:r>
        <w:t xml:space="preserve"> </w:t>
      </w:r>
      <w:r>
        <w:rPr>
          <w:rFonts w:ascii="Roboto" w:hAnsi="Roboto"/>
        </w:rPr>
        <w:t xml:space="preserve">013, 5 </w:t>
      </w:r>
      <w:proofErr w:type="spellStart"/>
      <w:r>
        <w:t>тг</w:t>
      </w:r>
      <w:proofErr w:type="spellEnd"/>
    </w:p>
    <w:p w14:paraId="055D5E25" w14:textId="77777777" w:rsidR="00466051" w:rsidRPr="00602D28" w:rsidRDefault="00466051" w:rsidP="00466051">
      <w:pPr>
        <w:pStyle w:val="a4"/>
        <w:spacing w:before="0" w:beforeAutospacing="0" w:after="0" w:afterAutospacing="0"/>
      </w:pPr>
      <w:proofErr w:type="spellStart"/>
      <w:proofErr w:type="gramStart"/>
      <w:r>
        <w:rPr>
          <w:rFonts w:ascii="Roboto" w:hAnsi="Roboto"/>
        </w:rPr>
        <w:t>Звнепр</w:t>
      </w:r>
      <w:proofErr w:type="spellEnd"/>
      <w:r>
        <w:rPr>
          <w:rFonts w:ascii="Roboto" w:hAnsi="Roboto"/>
        </w:rPr>
        <w:t>.(</w:t>
      </w:r>
      <w:proofErr w:type="gramEnd"/>
      <w:r>
        <w:rPr>
          <w:rFonts w:ascii="Roboto" w:hAnsi="Roboto"/>
        </w:rPr>
        <w:t xml:space="preserve">Б) = 277 938 </w:t>
      </w:r>
      <w:r w:rsidRPr="002A5C6A">
        <w:rPr>
          <w:rFonts w:ascii="Roboto" w:hAnsi="Roboto"/>
        </w:rPr>
        <w:t xml:space="preserve"> х 7% = 19</w:t>
      </w:r>
      <w:r>
        <w:t xml:space="preserve"> </w:t>
      </w:r>
      <w:r w:rsidRPr="002A5C6A">
        <w:rPr>
          <w:rFonts w:ascii="Roboto" w:hAnsi="Roboto"/>
        </w:rPr>
        <w:t xml:space="preserve">456 </w:t>
      </w:r>
      <w:proofErr w:type="spellStart"/>
      <w:r>
        <w:t>тг</w:t>
      </w:r>
      <w:proofErr w:type="spellEnd"/>
    </w:p>
    <w:p w14:paraId="69F16404" w14:textId="77777777" w:rsidR="00466051" w:rsidRPr="002A5C6A" w:rsidRDefault="00466051" w:rsidP="00466051">
      <w:pPr>
        <w:pStyle w:val="a4"/>
        <w:spacing w:before="0" w:beforeAutospacing="0" w:after="0" w:afterAutospacing="0"/>
        <w:rPr>
          <w:rFonts w:ascii="Roboto" w:hAnsi="Roboto"/>
        </w:rPr>
      </w:pPr>
    </w:p>
    <w:p w14:paraId="6C96DE98" w14:textId="77777777" w:rsidR="00466051" w:rsidRPr="00602D28" w:rsidRDefault="00466051" w:rsidP="00466051">
      <w:pPr>
        <w:pStyle w:val="a4"/>
        <w:spacing w:before="0" w:beforeAutospacing="0" w:after="0" w:afterAutospacing="0"/>
        <w:rPr>
          <w:rFonts w:ascii="Roboto" w:hAnsi="Roboto"/>
          <w:u w:val="single"/>
        </w:rPr>
      </w:pPr>
      <w:r w:rsidRPr="00602D28">
        <w:rPr>
          <w:rFonts w:ascii="Roboto" w:hAnsi="Roboto"/>
          <w:u w:val="single"/>
        </w:rPr>
        <w:t>7. Полная себестоимость:</w:t>
      </w:r>
    </w:p>
    <w:p w14:paraId="72E651B2" w14:textId="77777777" w:rsidR="00466051" w:rsidRPr="00602D28" w:rsidRDefault="00466051" w:rsidP="00466051">
      <w:pPr>
        <w:pStyle w:val="a4"/>
        <w:spacing w:before="0" w:beforeAutospacing="0" w:after="0" w:afterAutospacing="0"/>
      </w:pPr>
      <w:proofErr w:type="spellStart"/>
      <w:r w:rsidRPr="002A5C6A">
        <w:rPr>
          <w:rFonts w:ascii="Roboto" w:hAnsi="Roboto"/>
        </w:rPr>
        <w:t>Сп</w:t>
      </w:r>
      <w:proofErr w:type="spellEnd"/>
      <w:r w:rsidRPr="002A5C6A">
        <w:rPr>
          <w:rFonts w:ascii="Roboto" w:hAnsi="Roboto"/>
        </w:rPr>
        <w:t>(А) = 360 270 + 18</w:t>
      </w:r>
      <w:r>
        <w:t xml:space="preserve"> </w:t>
      </w:r>
      <w:r w:rsidRPr="002A5C6A">
        <w:rPr>
          <w:rFonts w:ascii="Roboto" w:hAnsi="Roboto"/>
        </w:rPr>
        <w:t xml:space="preserve">013,5 = </w:t>
      </w:r>
      <w:r w:rsidRPr="00602D28">
        <w:rPr>
          <w:rFonts w:ascii="Roboto" w:hAnsi="Roboto"/>
          <w:b/>
        </w:rPr>
        <w:t xml:space="preserve">378 283,5 </w:t>
      </w:r>
      <w:proofErr w:type="spellStart"/>
      <w:r w:rsidRPr="00602D28">
        <w:rPr>
          <w:b/>
        </w:rPr>
        <w:t>тг</w:t>
      </w:r>
      <w:proofErr w:type="spellEnd"/>
    </w:p>
    <w:p w14:paraId="08D909D6" w14:textId="77777777" w:rsidR="00466051" w:rsidRPr="00602D28" w:rsidRDefault="00466051" w:rsidP="00466051">
      <w:pPr>
        <w:pStyle w:val="a4"/>
        <w:spacing w:before="0" w:beforeAutospacing="0" w:after="0" w:afterAutospacing="0"/>
      </w:pPr>
      <w:proofErr w:type="spellStart"/>
      <w:r w:rsidRPr="002A5C6A">
        <w:rPr>
          <w:rFonts w:ascii="Roboto" w:hAnsi="Roboto"/>
        </w:rPr>
        <w:t>Сп</w:t>
      </w:r>
      <w:proofErr w:type="spellEnd"/>
      <w:r w:rsidRPr="002A5C6A">
        <w:rPr>
          <w:rFonts w:ascii="Roboto" w:hAnsi="Roboto"/>
        </w:rPr>
        <w:t>(Б) = 277</w:t>
      </w:r>
      <w:r>
        <w:rPr>
          <w:rFonts w:ascii="Roboto" w:hAnsi="Roboto" w:hint="eastAsia"/>
        </w:rPr>
        <w:t> </w:t>
      </w:r>
      <w:proofErr w:type="gramStart"/>
      <w:r w:rsidRPr="002A5C6A">
        <w:rPr>
          <w:rFonts w:ascii="Roboto" w:hAnsi="Roboto"/>
        </w:rPr>
        <w:t>938</w:t>
      </w:r>
      <w:r>
        <w:t xml:space="preserve"> </w:t>
      </w:r>
      <w:r w:rsidRPr="002A5C6A">
        <w:rPr>
          <w:rFonts w:ascii="Roboto" w:hAnsi="Roboto"/>
        </w:rPr>
        <w:t xml:space="preserve"> +</w:t>
      </w:r>
      <w:proofErr w:type="gramEnd"/>
      <w:r w:rsidRPr="002A5C6A">
        <w:rPr>
          <w:rFonts w:ascii="Roboto" w:hAnsi="Roboto"/>
        </w:rPr>
        <w:t xml:space="preserve"> 19</w:t>
      </w:r>
      <w:r>
        <w:t xml:space="preserve"> </w:t>
      </w:r>
      <w:r w:rsidRPr="002A5C6A">
        <w:rPr>
          <w:rFonts w:ascii="Roboto" w:hAnsi="Roboto"/>
        </w:rPr>
        <w:t>456</w:t>
      </w:r>
      <w:r>
        <w:t xml:space="preserve"> </w:t>
      </w:r>
      <w:r w:rsidRPr="002A5C6A">
        <w:rPr>
          <w:rFonts w:ascii="Roboto" w:hAnsi="Roboto"/>
        </w:rPr>
        <w:t xml:space="preserve"> = </w:t>
      </w:r>
      <w:r w:rsidRPr="00602D28">
        <w:rPr>
          <w:rFonts w:ascii="Roboto" w:hAnsi="Roboto"/>
          <w:b/>
        </w:rPr>
        <w:t xml:space="preserve">297 394 </w:t>
      </w:r>
      <w:proofErr w:type="spellStart"/>
      <w:r w:rsidRPr="00602D28">
        <w:rPr>
          <w:b/>
        </w:rPr>
        <w:t>тг</w:t>
      </w:r>
      <w:proofErr w:type="spellEnd"/>
    </w:p>
    <w:p w14:paraId="095B0713" w14:textId="77777777" w:rsidR="00466051" w:rsidRPr="002A5C6A" w:rsidRDefault="00466051" w:rsidP="00466051">
      <w:pPr>
        <w:pStyle w:val="a4"/>
        <w:spacing w:before="0" w:beforeAutospacing="0" w:after="0" w:afterAutospacing="0"/>
        <w:rPr>
          <w:b/>
          <w:bCs/>
          <w:u w:val="single"/>
        </w:rPr>
      </w:pPr>
    </w:p>
    <w:p w14:paraId="6C0970F6" w14:textId="77777777" w:rsidR="00D768E2" w:rsidRPr="005D503D" w:rsidRDefault="00D768E2" w:rsidP="005D503D">
      <w:pPr>
        <w:jc w:val="left"/>
        <w:rPr>
          <w:b/>
          <w:bCs/>
        </w:rPr>
      </w:pPr>
    </w:p>
    <w:sectPr w:rsidR="00D768E2" w:rsidRPr="005D503D" w:rsidSect="005D503D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7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9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2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26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8A6280"/>
    <w:multiLevelType w:val="hybridMultilevel"/>
    <w:tmpl w:val="BB1CCBD0"/>
    <w:lvl w:ilvl="0" w:tplc="316207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29"/>
  </w:num>
  <w:num w:numId="2">
    <w:abstractNumId w:val="2"/>
  </w:num>
  <w:num w:numId="3">
    <w:abstractNumId w:val="26"/>
  </w:num>
  <w:num w:numId="4">
    <w:abstractNumId w:val="19"/>
  </w:num>
  <w:num w:numId="5">
    <w:abstractNumId w:val="23"/>
  </w:num>
  <w:num w:numId="6">
    <w:abstractNumId w:val="16"/>
  </w:num>
  <w:num w:numId="7">
    <w:abstractNumId w:val="8"/>
  </w:num>
  <w:num w:numId="8">
    <w:abstractNumId w:val="24"/>
  </w:num>
  <w:num w:numId="9">
    <w:abstractNumId w:val="25"/>
    <w:lvlOverride w:ilvl="0">
      <w:startOverride w:val="1"/>
    </w:lvlOverride>
  </w:num>
  <w:num w:numId="10">
    <w:abstractNumId w:val="10"/>
  </w:num>
  <w:num w:numId="11">
    <w:abstractNumId w:val="28"/>
  </w:num>
  <w:num w:numId="12">
    <w:abstractNumId w:val="1"/>
  </w:num>
  <w:num w:numId="13">
    <w:abstractNumId w:val="21"/>
  </w:num>
  <w:num w:numId="14">
    <w:abstractNumId w:val="13"/>
  </w:num>
  <w:num w:numId="15">
    <w:abstractNumId w:val="15"/>
  </w:num>
  <w:num w:numId="16">
    <w:abstractNumId w:val="14"/>
  </w:num>
  <w:num w:numId="17">
    <w:abstractNumId w:val="0"/>
  </w:num>
  <w:num w:numId="18">
    <w:abstractNumId w:val="5"/>
  </w:num>
  <w:num w:numId="19">
    <w:abstractNumId w:val="7"/>
  </w:num>
  <w:num w:numId="20">
    <w:abstractNumId w:val="12"/>
  </w:num>
  <w:num w:numId="21">
    <w:abstractNumId w:val="4"/>
  </w:num>
  <w:num w:numId="22">
    <w:abstractNumId w:val="3"/>
  </w:num>
  <w:num w:numId="23">
    <w:abstractNumId w:val="22"/>
  </w:num>
  <w:num w:numId="24">
    <w:abstractNumId w:val="17"/>
  </w:num>
  <w:num w:numId="25">
    <w:abstractNumId w:val="9"/>
  </w:num>
  <w:num w:numId="26">
    <w:abstractNumId w:val="30"/>
  </w:num>
  <w:num w:numId="27">
    <w:abstractNumId w:val="20"/>
  </w:num>
  <w:num w:numId="28">
    <w:abstractNumId w:val="18"/>
  </w:num>
  <w:num w:numId="29">
    <w:abstractNumId w:val="11"/>
  </w:num>
  <w:num w:numId="30">
    <w:abstractNumId w:val="6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35CD0"/>
    <w:rsid w:val="00070C64"/>
    <w:rsid w:val="00095F74"/>
    <w:rsid w:val="0019578D"/>
    <w:rsid w:val="00220B0C"/>
    <w:rsid w:val="00284383"/>
    <w:rsid w:val="00291C83"/>
    <w:rsid w:val="002B06AB"/>
    <w:rsid w:val="0032352F"/>
    <w:rsid w:val="003707C1"/>
    <w:rsid w:val="003A7282"/>
    <w:rsid w:val="004575DE"/>
    <w:rsid w:val="00466051"/>
    <w:rsid w:val="0050242D"/>
    <w:rsid w:val="00525022"/>
    <w:rsid w:val="005403BE"/>
    <w:rsid w:val="00546761"/>
    <w:rsid w:val="0055546E"/>
    <w:rsid w:val="0057176C"/>
    <w:rsid w:val="005A6908"/>
    <w:rsid w:val="005D503D"/>
    <w:rsid w:val="005F2511"/>
    <w:rsid w:val="00713AEC"/>
    <w:rsid w:val="007410B0"/>
    <w:rsid w:val="00765730"/>
    <w:rsid w:val="007777E1"/>
    <w:rsid w:val="007A4389"/>
    <w:rsid w:val="007B0720"/>
    <w:rsid w:val="007D554D"/>
    <w:rsid w:val="00832797"/>
    <w:rsid w:val="00891CA7"/>
    <w:rsid w:val="00922580"/>
    <w:rsid w:val="0094083A"/>
    <w:rsid w:val="00974A27"/>
    <w:rsid w:val="00986C95"/>
    <w:rsid w:val="009C172C"/>
    <w:rsid w:val="00A60A12"/>
    <w:rsid w:val="00B85E5A"/>
    <w:rsid w:val="00BE5CA3"/>
    <w:rsid w:val="00C45984"/>
    <w:rsid w:val="00C561CF"/>
    <w:rsid w:val="00D32655"/>
    <w:rsid w:val="00D338A5"/>
    <w:rsid w:val="00D768E2"/>
    <w:rsid w:val="00E119EB"/>
    <w:rsid w:val="00EB184A"/>
    <w:rsid w:val="00ED0BD2"/>
    <w:rsid w:val="00EE6798"/>
    <w:rsid w:val="00EF6D0A"/>
    <w:rsid w:val="00F04D8D"/>
    <w:rsid w:val="00F2415C"/>
    <w:rsid w:val="00F559C9"/>
    <w:rsid w:val="00FE3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D3D363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5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0">
    <w:name w:val="c0"/>
    <w:basedOn w:val="a"/>
    <w:rsid w:val="00D768E2"/>
    <w:pPr>
      <w:spacing w:before="100" w:beforeAutospacing="1" w:after="100" w:afterAutospacing="1"/>
      <w:ind w:firstLine="0"/>
      <w:jc w:val="left"/>
    </w:pPr>
  </w:style>
  <w:style w:type="character" w:customStyle="1" w:styleId="c5">
    <w:name w:val="c5"/>
    <w:basedOn w:val="a0"/>
    <w:rsid w:val="00D768E2"/>
  </w:style>
  <w:style w:type="character" w:customStyle="1" w:styleId="c12">
    <w:name w:val="c12"/>
    <w:basedOn w:val="a0"/>
    <w:rsid w:val="00D768E2"/>
  </w:style>
  <w:style w:type="character" w:customStyle="1" w:styleId="c2">
    <w:name w:val="c2"/>
    <w:basedOn w:val="a0"/>
    <w:rsid w:val="00D768E2"/>
  </w:style>
  <w:style w:type="character" w:customStyle="1" w:styleId="c38">
    <w:name w:val="c38"/>
    <w:basedOn w:val="a0"/>
    <w:rsid w:val="00D768E2"/>
  </w:style>
  <w:style w:type="character" w:customStyle="1" w:styleId="c33">
    <w:name w:val="c33"/>
    <w:basedOn w:val="a0"/>
    <w:rsid w:val="00D768E2"/>
  </w:style>
  <w:style w:type="paragraph" w:styleId="ae">
    <w:name w:val="No Spacing"/>
    <w:uiPriority w:val="1"/>
    <w:qFormat/>
    <w:rsid w:val="00220B0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86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1565</Words>
  <Characters>8921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6</cp:revision>
  <cp:lastPrinted>2020-05-25T03:36:00Z</cp:lastPrinted>
  <dcterms:created xsi:type="dcterms:W3CDTF">2020-10-12T15:33:00Z</dcterms:created>
  <dcterms:modified xsi:type="dcterms:W3CDTF">2020-10-18T10:39:00Z</dcterms:modified>
</cp:coreProperties>
</file>